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72C3" w14:textId="76BF6A22" w:rsidR="00D55B58" w:rsidRDefault="000A77A4">
      <w:pPr>
        <w:rPr>
          <w:rFonts w:ascii="Times" w:hAnsi="Times" w:cs="Times"/>
          <w:color w:val="1A1818"/>
          <w:sz w:val="20"/>
          <w:szCs w:val="20"/>
          <w:lang w:eastAsia="ja-JP"/>
        </w:rPr>
      </w:pPr>
      <w:r>
        <w:rPr>
          <w:noProof/>
          <w:sz w:val="20"/>
          <w:szCs w:val="20"/>
        </w:rPr>
        <w:drawing>
          <wp:anchor distT="0" distB="0" distL="114300" distR="114300" simplePos="0" relativeHeight="251671552" behindDoc="0" locked="0" layoutInCell="1" allowOverlap="1" wp14:anchorId="3B6A6CAF" wp14:editId="2857A319">
            <wp:simplePos x="0" y="0"/>
            <wp:positionH relativeFrom="column">
              <wp:posOffset>1537335</wp:posOffset>
            </wp:positionH>
            <wp:positionV relativeFrom="paragraph">
              <wp:posOffset>2517140</wp:posOffset>
            </wp:positionV>
            <wp:extent cx="2108835" cy="3274695"/>
            <wp:effectExtent l="0" t="0" r="0" b="1905"/>
            <wp:wrapSquare wrapText="bothSides"/>
            <wp:docPr id="6" name="Picture 6" descr="Macintosh HD:private:var:folders:ZK:ZKAMkesmGEOB53MFzeXGiU+++TQ:-Tmp-:TemporaryItems:e98eb0db3631fba71979275904e676255e40f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K:ZKAMkesmGEOB53MFzeXGiU+++TQ:-Tmp-:TemporaryItems:e98eb0db3631fba71979275904e676255e40f36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35" cy="327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9CB">
        <w:rPr>
          <w:rFonts w:ascii="Times" w:hAnsi="Times" w:cs="Times"/>
          <w:noProof/>
          <w:color w:val="1A1818"/>
          <w:sz w:val="20"/>
          <w:szCs w:val="20"/>
        </w:rPr>
        <mc:AlternateContent>
          <mc:Choice Requires="wps">
            <w:drawing>
              <wp:anchor distT="0" distB="0" distL="114300" distR="114300" simplePos="0" relativeHeight="251670528" behindDoc="0" locked="0" layoutInCell="1" allowOverlap="1" wp14:anchorId="586EFBE2" wp14:editId="21FDCFBE">
                <wp:simplePos x="0" y="0"/>
                <wp:positionH relativeFrom="column">
                  <wp:posOffset>-177165</wp:posOffset>
                </wp:positionH>
                <wp:positionV relativeFrom="paragraph">
                  <wp:posOffset>1831340</wp:posOffset>
                </wp:positionV>
                <wp:extent cx="53721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1C132" w14:textId="77777777" w:rsidR="0075253E" w:rsidRPr="0075253E" w:rsidRDefault="0075253E" w:rsidP="0075253E">
                            <w:pPr>
                              <w:ind w:left="360"/>
                              <w:rPr>
                                <w:rFonts w:ascii="Arial" w:eastAsia="Times New Roman" w:hAnsi="Arial"/>
                                <w:sz w:val="22"/>
                                <w:szCs w:val="22"/>
                              </w:rPr>
                            </w:pPr>
                            <w:r w:rsidRPr="0075253E">
                              <w:rPr>
                                <w:rFonts w:ascii="Arial" w:eastAsia="Times New Roman" w:hAnsi="Arial"/>
                                <w:sz w:val="22"/>
                                <w:szCs w:val="22"/>
                              </w:rPr>
                              <w:t>The Virgin of Guadalupe (Virgen de Guadalupe). Miguel González. c. 1698 C.E. Based on original Virgin of Guadalupe. Basilica of Guadalupe, Mexico City. 16th century C.E. Oil on canvas on wood, inlaid with mother-of-pearl.</w:t>
                            </w:r>
                          </w:p>
                          <w:p w14:paraId="377E7384" w14:textId="47053F75" w:rsidR="00D263E3" w:rsidRPr="00C95EFC" w:rsidRDefault="00D263E3" w:rsidP="00C95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9pt;margin-top:144.2pt;width:42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Bd80CAAAOBgAADgAAAGRycy9lMm9Eb2MueG1srFRLb9swDL4P2H8QdE9tZ3H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" filled="f" stroked="f">
                <v:textbox>
                  <w:txbxContent>
                    <w:p w14:paraId="2021C132" w14:textId="77777777" w:rsidR="0075253E" w:rsidRPr="0075253E" w:rsidRDefault="0075253E" w:rsidP="0075253E">
                      <w:pPr>
                        <w:ind w:left="360"/>
                        <w:rPr>
                          <w:rFonts w:ascii="Arial" w:eastAsia="Times New Roman" w:hAnsi="Arial"/>
                          <w:sz w:val="22"/>
                          <w:szCs w:val="22"/>
                        </w:rPr>
                      </w:pPr>
                      <w:r w:rsidRPr="0075253E">
                        <w:rPr>
                          <w:rFonts w:ascii="Arial" w:eastAsia="Times New Roman" w:hAnsi="Arial"/>
                          <w:sz w:val="22"/>
                          <w:szCs w:val="22"/>
                        </w:rPr>
                        <w:t>The Virgin of Guadalupe (Virgen de Guadalupe). Miguel González. c. 1698 C.E. Based on original Virgin of Guadalupe. Basilica of Guadalupe, Mexico City. 16th century C.E. Oil on canvas on wood, inlaid with mother-of-pearl.</w:t>
                      </w:r>
                    </w:p>
                    <w:p w14:paraId="377E7384" w14:textId="47053F75" w:rsidR="00D263E3" w:rsidRPr="00C95EFC" w:rsidRDefault="00D263E3" w:rsidP="00C95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txbxContent>
                </v:textbox>
                <w10:wrap type="square"/>
              </v:shape>
            </w:pict>
          </mc:Fallback>
        </mc:AlternateContent>
      </w:r>
    </w:p>
    <w:p w14:paraId="3AA4884B" w14:textId="0143B623" w:rsidR="00D55B58" w:rsidRDefault="00D55B58">
      <w:pPr>
        <w:rPr>
          <w:rFonts w:ascii="Times" w:hAnsi="Times" w:cs="Times"/>
          <w:color w:val="1A1818"/>
          <w:sz w:val="20"/>
          <w:szCs w:val="20"/>
          <w:lang w:eastAsia="ja-JP"/>
        </w:rPr>
      </w:pPr>
    </w:p>
    <w:tbl>
      <w:tblPr>
        <w:tblpPr w:leftFromText="180" w:rightFromText="180" w:vertAnchor="text" w:tblpX="-31" w:tblpY="241"/>
        <w:tblW w:w="90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9082"/>
      </w:tblGrid>
      <w:tr w:rsidR="00AA4B53" w14:paraId="430541F3" w14:textId="77777777" w:rsidTr="00AA4B53">
        <w:trPr>
          <w:trHeight w:val="4160"/>
        </w:trPr>
        <w:tc>
          <w:tcPr>
            <w:tcW w:w="9082" w:type="dxa"/>
          </w:tcPr>
          <w:tbl>
            <w:tblPr>
              <w:tblStyle w:val="TableGrid"/>
              <w:tblpPr w:leftFromText="180" w:rightFromText="180" w:vertAnchor="text" w:horzAnchor="page" w:tblpX="1810" w:tblpY="-200"/>
              <w:tblW w:w="8856" w:type="dxa"/>
              <w:tblLook w:val="04A0" w:firstRow="1" w:lastRow="0" w:firstColumn="1" w:lastColumn="0" w:noHBand="0" w:noVBand="1"/>
            </w:tblPr>
            <w:tblGrid>
              <w:gridCol w:w="2736"/>
              <w:gridCol w:w="3385"/>
              <w:gridCol w:w="2735"/>
            </w:tblGrid>
            <w:tr w:rsidR="00AA4B53" w14:paraId="3278FA7F" w14:textId="77777777" w:rsidTr="00AA4B53">
              <w:tc>
                <w:tcPr>
                  <w:tcW w:w="2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28A11" w14:textId="77777777" w:rsidR="00AA4B53" w:rsidRDefault="00AA4B53" w:rsidP="00AA4B53">
                  <w:pPr>
                    <w:rPr>
                      <w:sz w:val="20"/>
                      <w:szCs w:val="20"/>
                      <w:lang w:eastAsia="ja-JP"/>
                    </w:rPr>
                  </w:pPr>
                </w:p>
              </w:tc>
              <w:tc>
                <w:tcPr>
                  <w:tcW w:w="3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79C3E" w14:textId="724FD5E2" w:rsidR="00AA4B53" w:rsidRDefault="00AA4B53" w:rsidP="00AA4B53">
                  <w:pPr>
                    <w:rPr>
                      <w:sz w:val="20"/>
                      <w:szCs w:val="20"/>
                      <w:lang w:eastAsia="ja-JP"/>
                    </w:rPr>
                  </w:pPr>
                </w:p>
              </w:tc>
              <w:tc>
                <w:tcPr>
                  <w:tcW w:w="2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1F036" w14:textId="77777777" w:rsidR="00AA4B53" w:rsidRDefault="00AA4B53" w:rsidP="00AA4B53">
                  <w:pPr>
                    <w:rPr>
                      <w:sz w:val="20"/>
                      <w:szCs w:val="20"/>
                      <w:lang w:eastAsia="ja-JP"/>
                    </w:rPr>
                  </w:pPr>
                </w:p>
              </w:tc>
            </w:tr>
          </w:tbl>
          <w:p w14:paraId="3FE4AE73" w14:textId="77777777" w:rsidR="00AA4B53" w:rsidRPr="00AA4B53" w:rsidRDefault="00AA4B53" w:rsidP="00AA4B53">
            <w:pPr>
              <w:rPr>
                <w:vertAlign w:val="subscript"/>
              </w:rPr>
            </w:pPr>
          </w:p>
        </w:tc>
      </w:tr>
    </w:tbl>
    <w:p w14:paraId="550D8860" w14:textId="557EA652" w:rsidR="004829CB" w:rsidRDefault="00B77616">
      <w:r>
        <w:rPr>
          <w:noProof/>
        </w:rPr>
        <mc:AlternateContent>
          <mc:Choice Requires="wps">
            <w:drawing>
              <wp:anchor distT="0" distB="0" distL="114300" distR="114300" simplePos="0" relativeHeight="251668480" behindDoc="0" locked="0" layoutInCell="1" allowOverlap="1" wp14:anchorId="0F57EB1F" wp14:editId="2730FBAA">
                <wp:simplePos x="0" y="0"/>
                <wp:positionH relativeFrom="column">
                  <wp:posOffset>-520065</wp:posOffset>
                </wp:positionH>
                <wp:positionV relativeFrom="paragraph">
                  <wp:posOffset>1031240</wp:posOffset>
                </wp:positionV>
                <wp:extent cx="67437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743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3DAF2" w14:textId="77777777" w:rsidR="00D263E3" w:rsidRPr="00C95EFC" w:rsidRDefault="00D263E3">
                            <w:pPr>
                              <w:rPr>
                                <w:rFonts w:ascii="Charlemagne Std Bold" w:hAnsi="Charlemagne Std Bold" w:cs="Apple Chancery"/>
                                <w:color w:val="000000" w:themeColor="text1"/>
                                <w:sz w:val="32"/>
                                <w:szCs w:val="32"/>
                              </w:rPr>
                            </w:pPr>
                            <w:r w:rsidRPr="00C95EFC">
                              <w:rPr>
                                <w:rFonts w:ascii="Charlemagne Std Bold" w:hAnsi="Charlemagne Std Bold" w:cs="Apple Chancery"/>
                                <w:color w:val="000000" w:themeColor="text1"/>
                                <w:sz w:val="32"/>
                                <w:szCs w:val="32"/>
                                <w:lang w:eastAsia="ja-JP"/>
                              </w:rPr>
                              <w:t>Early Europe and Colonial Americas Module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40.9pt;margin-top:81.2pt;width:531pt;height: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llNACAAAV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" filled="f" stroked="f">
                <v:textbox>
                  <w:txbxContent>
                    <w:p w14:paraId="0903DAF2" w14:textId="77777777" w:rsidR="00D263E3" w:rsidRPr="00C95EFC" w:rsidRDefault="00D263E3">
                      <w:pPr>
                        <w:rPr>
                          <w:rFonts w:ascii="Charlemagne Std Bold" w:hAnsi="Charlemagne Std Bold" w:cs="Apple Chancery"/>
                          <w:color w:val="000000" w:themeColor="text1"/>
                          <w:sz w:val="32"/>
                          <w:szCs w:val="32"/>
                        </w:rPr>
                      </w:pPr>
                      <w:r w:rsidRPr="00C95EFC">
                        <w:rPr>
                          <w:rFonts w:ascii="Charlemagne Std Bold" w:hAnsi="Charlemagne Std Bold" w:cs="Apple Chancery"/>
                          <w:color w:val="000000" w:themeColor="text1"/>
                          <w:sz w:val="32"/>
                          <w:szCs w:val="32"/>
                          <w:lang w:eastAsia="ja-JP"/>
                        </w:rPr>
                        <w:t>Early Europe and Colonial Americas Module III</w:t>
                      </w:r>
                    </w:p>
                  </w:txbxContent>
                </v:textbox>
                <w10:wrap type="square"/>
              </v:shape>
            </w:pict>
          </mc:Fallback>
        </mc:AlternateContent>
      </w:r>
      <w:r>
        <w:rPr>
          <w:noProof/>
        </w:rPr>
        <w:drawing>
          <wp:anchor distT="0" distB="0" distL="114300" distR="114300" simplePos="0" relativeHeight="251666432" behindDoc="0" locked="0" layoutInCell="1" allowOverlap="1" wp14:anchorId="4CC1E2B2" wp14:editId="4522981C">
            <wp:simplePos x="0" y="0"/>
            <wp:positionH relativeFrom="column">
              <wp:posOffset>-1080770</wp:posOffset>
            </wp:positionH>
            <wp:positionV relativeFrom="paragraph">
              <wp:posOffset>-797560</wp:posOffset>
            </wp:positionV>
            <wp:extent cx="2732405" cy="1682750"/>
            <wp:effectExtent l="0" t="0" r="10795" b="0"/>
            <wp:wrapSquare wrapText="bothSides"/>
            <wp:docPr id="7" name="Picture 7"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B325505" wp14:editId="34F47B68">
                <wp:simplePos x="0" y="0"/>
                <wp:positionH relativeFrom="column">
                  <wp:posOffset>-177165</wp:posOffset>
                </wp:positionH>
                <wp:positionV relativeFrom="paragraph">
                  <wp:posOffset>1831340</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E3FFD" w14:textId="77777777" w:rsidR="00D263E3" w:rsidRDefault="00D263E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13.9pt;margin-top:144.2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" filled="f" stroked="f">
                <v:textbox>
                  <w:txbxContent>
                    <w:p w14:paraId="542E3FFD" w14:textId="77777777" w:rsidR="00D263E3" w:rsidRDefault="00D263E3"/>
                  </w:txbxContent>
                </v:textbox>
                <w10:wrap type="square"/>
              </v:shape>
            </w:pict>
          </mc:Fallback>
        </mc:AlternateContent>
      </w:r>
      <w:r>
        <w:rPr>
          <w:noProof/>
        </w:rPr>
        <w:drawing>
          <wp:anchor distT="0" distB="0" distL="114300" distR="114300" simplePos="0" relativeHeight="251658240" behindDoc="0" locked="0" layoutInCell="1" allowOverlap="1" wp14:anchorId="222F0F69" wp14:editId="026F05B1">
            <wp:simplePos x="0" y="0"/>
            <wp:positionH relativeFrom="column">
              <wp:posOffset>-634365</wp:posOffset>
            </wp:positionH>
            <wp:positionV relativeFrom="paragraph">
              <wp:posOffset>-797560</wp:posOffset>
            </wp:positionV>
            <wp:extent cx="2732405" cy="1682750"/>
            <wp:effectExtent l="0" t="0" r="10795" b="0"/>
            <wp:wrapSquare wrapText="bothSides"/>
            <wp:docPr id="1" name="Picture 1"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3A02E8" wp14:editId="648E738B">
            <wp:simplePos x="0" y="0"/>
            <wp:positionH relativeFrom="column">
              <wp:posOffset>1662430</wp:posOffset>
            </wp:positionH>
            <wp:positionV relativeFrom="paragraph">
              <wp:posOffset>-797560</wp:posOffset>
            </wp:positionV>
            <wp:extent cx="2732405" cy="1682750"/>
            <wp:effectExtent l="0" t="0" r="10795" b="0"/>
            <wp:wrapSquare wrapText="bothSides"/>
            <wp:docPr id="2" name="Picture 2"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7F3969A" wp14:editId="66E57C7E">
            <wp:simplePos x="0" y="0"/>
            <wp:positionH relativeFrom="column">
              <wp:posOffset>3886200</wp:posOffset>
            </wp:positionH>
            <wp:positionV relativeFrom="paragraph">
              <wp:posOffset>-797560</wp:posOffset>
            </wp:positionV>
            <wp:extent cx="2732405" cy="1682750"/>
            <wp:effectExtent l="0" t="0" r="10795" b="0"/>
            <wp:wrapSquare wrapText="bothSides"/>
            <wp:docPr id="4" name="Picture 4"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5B0A2" w14:textId="7A98A717" w:rsidR="002B2FB8" w:rsidRDefault="002B2FB8">
      <w:pPr>
        <w:rPr>
          <w:sz w:val="20"/>
          <w:szCs w:val="20"/>
          <w:lang w:eastAsia="ja-JP"/>
        </w:rPr>
      </w:pPr>
    </w:p>
    <w:p w14:paraId="3DC5DD97" w14:textId="5CFD39E5" w:rsidR="00C95EFC" w:rsidRDefault="00C95EFC">
      <w:pPr>
        <w:rPr>
          <w:sz w:val="20"/>
          <w:szCs w:val="20"/>
          <w:lang w:eastAsia="ja-JP"/>
        </w:rPr>
      </w:pPr>
    </w:p>
    <w:p w14:paraId="4CF2EC8F" w14:textId="77777777" w:rsidR="004829CB" w:rsidRDefault="004829CB">
      <w:pPr>
        <w:rPr>
          <w:sz w:val="20"/>
          <w:szCs w:val="20"/>
          <w:lang w:eastAsia="ja-JP"/>
        </w:rPr>
      </w:pPr>
    </w:p>
    <w:p w14:paraId="1E69FFD2" w14:textId="442820A6" w:rsidR="004829CB" w:rsidRDefault="004829CB">
      <w:pPr>
        <w:rPr>
          <w:sz w:val="20"/>
          <w:szCs w:val="20"/>
          <w:lang w:eastAsia="ja-JP"/>
        </w:rPr>
      </w:pPr>
    </w:p>
    <w:p w14:paraId="6387D4E8" w14:textId="52865895" w:rsidR="004829CB" w:rsidRDefault="004829CB">
      <w:pPr>
        <w:rPr>
          <w:sz w:val="20"/>
          <w:szCs w:val="20"/>
          <w:lang w:eastAsia="ja-JP"/>
        </w:rPr>
      </w:pPr>
    </w:p>
    <w:p w14:paraId="6CFFBC45" w14:textId="77777777" w:rsidR="004829CB" w:rsidRDefault="004829CB">
      <w:pPr>
        <w:rPr>
          <w:sz w:val="20"/>
          <w:szCs w:val="20"/>
          <w:lang w:eastAsia="ja-JP"/>
        </w:rPr>
      </w:pPr>
    </w:p>
    <w:p w14:paraId="29E683CD" w14:textId="77777777" w:rsidR="004829CB" w:rsidRDefault="004829CB">
      <w:pPr>
        <w:rPr>
          <w:sz w:val="20"/>
          <w:szCs w:val="20"/>
          <w:lang w:eastAsia="ja-JP"/>
        </w:rPr>
      </w:pPr>
    </w:p>
    <w:p w14:paraId="6A9E0B5E" w14:textId="77777777" w:rsidR="000731FB" w:rsidRDefault="000731FB" w:rsidP="004829CB">
      <w:pPr>
        <w:rPr>
          <w:sz w:val="20"/>
          <w:szCs w:val="20"/>
          <w:lang w:eastAsia="ja-JP"/>
        </w:rPr>
      </w:pPr>
    </w:p>
    <w:p w14:paraId="216F956B" w14:textId="77777777" w:rsidR="005419A8" w:rsidRDefault="005419A8" w:rsidP="004829CB">
      <w:pPr>
        <w:rPr>
          <w:sz w:val="20"/>
          <w:szCs w:val="20"/>
          <w:lang w:eastAsia="ja-JP"/>
        </w:rPr>
      </w:pPr>
    </w:p>
    <w:p w14:paraId="50C3FD44" w14:textId="77777777" w:rsidR="005419A8" w:rsidRDefault="005419A8" w:rsidP="004829CB">
      <w:pPr>
        <w:rPr>
          <w:sz w:val="20"/>
          <w:szCs w:val="20"/>
          <w:lang w:eastAsia="ja-JP"/>
        </w:rPr>
      </w:pPr>
    </w:p>
    <w:p w14:paraId="09D7F9EA" w14:textId="77777777" w:rsidR="005419A8" w:rsidRDefault="005419A8" w:rsidP="004829CB">
      <w:pPr>
        <w:rPr>
          <w:sz w:val="20"/>
          <w:szCs w:val="20"/>
          <w:lang w:eastAsia="ja-JP"/>
        </w:rPr>
      </w:pPr>
    </w:p>
    <w:p w14:paraId="3D9B422D" w14:textId="77777777" w:rsidR="005419A8" w:rsidRDefault="005419A8" w:rsidP="004829CB">
      <w:pPr>
        <w:rPr>
          <w:sz w:val="20"/>
          <w:szCs w:val="20"/>
          <w:lang w:eastAsia="ja-JP"/>
        </w:rPr>
      </w:pPr>
    </w:p>
    <w:p w14:paraId="08468CB8" w14:textId="77777777" w:rsidR="005419A8" w:rsidRDefault="005419A8" w:rsidP="004829CB">
      <w:pPr>
        <w:rPr>
          <w:sz w:val="20"/>
          <w:szCs w:val="20"/>
          <w:lang w:eastAsia="ja-JP"/>
        </w:rPr>
      </w:pPr>
    </w:p>
    <w:p w14:paraId="1591368E" w14:textId="77777777" w:rsidR="005419A8" w:rsidRDefault="005419A8" w:rsidP="004829CB">
      <w:pPr>
        <w:rPr>
          <w:sz w:val="20"/>
          <w:szCs w:val="20"/>
          <w:lang w:eastAsia="ja-JP"/>
        </w:rPr>
      </w:pPr>
    </w:p>
    <w:p w14:paraId="4518BC97" w14:textId="77777777" w:rsidR="000A77A4" w:rsidRDefault="000A77A4" w:rsidP="004829CB">
      <w:pPr>
        <w:rPr>
          <w:sz w:val="20"/>
          <w:szCs w:val="20"/>
          <w:lang w:eastAsia="ja-JP"/>
        </w:rPr>
      </w:pPr>
    </w:p>
    <w:p w14:paraId="6107C3C5" w14:textId="77777777" w:rsidR="000A77A4" w:rsidRDefault="000A77A4" w:rsidP="004829CB">
      <w:pPr>
        <w:rPr>
          <w:sz w:val="20"/>
          <w:szCs w:val="20"/>
          <w:lang w:eastAsia="ja-JP"/>
        </w:rPr>
      </w:pPr>
    </w:p>
    <w:p w14:paraId="40E58E06" w14:textId="07C7C60B" w:rsidR="005419A8" w:rsidRDefault="000A77A4" w:rsidP="004829CB">
      <w:pPr>
        <w:rPr>
          <w:sz w:val="20"/>
          <w:szCs w:val="20"/>
          <w:lang w:eastAsia="ja-JP"/>
        </w:rPr>
      </w:pPr>
      <w:r>
        <w:rPr>
          <w:sz w:val="20"/>
          <w:szCs w:val="20"/>
          <w:lang w:eastAsia="ja-JP"/>
        </w:rPr>
        <w:t xml:space="preserve">This not the work in the image series.   Go to </w:t>
      </w:r>
      <w:r w:rsidRPr="000A77A4">
        <w:rPr>
          <w:sz w:val="20"/>
          <w:szCs w:val="20"/>
          <w:lang w:eastAsia="ja-JP"/>
        </w:rPr>
        <w:t>http://collections.lacma.org/node/222405</w:t>
      </w:r>
      <w:r>
        <w:rPr>
          <w:sz w:val="20"/>
          <w:szCs w:val="20"/>
          <w:lang w:eastAsia="ja-JP"/>
        </w:rPr>
        <w:t>.</w:t>
      </w:r>
      <w:bookmarkStart w:id="0" w:name="_GoBack"/>
      <w:bookmarkEnd w:id="0"/>
    </w:p>
    <w:p w14:paraId="4C26FB46" w14:textId="77777777" w:rsidR="000731FB" w:rsidRDefault="000731FB" w:rsidP="004829CB">
      <w:pPr>
        <w:rPr>
          <w:sz w:val="20"/>
          <w:szCs w:val="20"/>
          <w:lang w:eastAsia="ja-JP"/>
        </w:rPr>
      </w:pPr>
    </w:p>
    <w:p w14:paraId="0E829C60" w14:textId="6BF52870" w:rsidR="000731FB" w:rsidRDefault="000731FB" w:rsidP="005419A8">
      <w:pPr>
        <w:ind w:left="1440"/>
        <w:rPr>
          <w:rFonts w:ascii="Arial" w:hAnsi="Arial" w:cs="Arial"/>
          <w:sz w:val="20"/>
          <w:szCs w:val="20"/>
          <w:lang w:eastAsia="ja-JP"/>
        </w:rPr>
      </w:pPr>
      <w:r w:rsidRPr="005419A8">
        <w:rPr>
          <w:rFonts w:ascii="Arial" w:hAnsi="Arial" w:cs="Arial"/>
          <w:sz w:val="20"/>
          <w:szCs w:val="20"/>
          <w:lang w:eastAsia="ja-JP"/>
        </w:rPr>
        <w:t>Citations:</w:t>
      </w:r>
      <w:r w:rsidR="005419A8" w:rsidRPr="005419A8">
        <w:rPr>
          <w:rFonts w:ascii="Arial" w:hAnsi="Arial" w:cs="Arial"/>
          <w:sz w:val="20"/>
          <w:szCs w:val="20"/>
          <w:lang w:eastAsia="ja-JP"/>
        </w:rPr>
        <w:t xml:space="preserve"> </w:t>
      </w:r>
      <w:r w:rsidR="000A77A4" w:rsidRPr="000A77A4">
        <w:rPr>
          <w:rFonts w:ascii="Arial" w:hAnsi="Arial" w:cs="Arial"/>
          <w:sz w:val="20"/>
          <w:szCs w:val="20"/>
          <w:lang w:eastAsia="ja-JP"/>
        </w:rPr>
        <w:t>https://www.khanacademy.org/humanities/art-americas/new-spain/viceroyalty-new-spain/a/virgin-of-guadalupe</w:t>
      </w:r>
    </w:p>
    <w:p w14:paraId="37B21B26" w14:textId="77777777" w:rsidR="00FC4C7A" w:rsidRDefault="00FC4C7A" w:rsidP="005419A8">
      <w:pPr>
        <w:ind w:left="1440"/>
        <w:rPr>
          <w:rFonts w:ascii="Arial" w:hAnsi="Arial" w:cs="Arial"/>
          <w:sz w:val="20"/>
          <w:szCs w:val="20"/>
          <w:lang w:eastAsia="ja-JP"/>
        </w:rPr>
      </w:pPr>
    </w:p>
    <w:p w14:paraId="2A2B292A" w14:textId="77777777" w:rsidR="00FC4C7A" w:rsidRPr="005419A8" w:rsidRDefault="00FC4C7A" w:rsidP="005419A8">
      <w:pPr>
        <w:ind w:left="1440"/>
        <w:rPr>
          <w:rFonts w:ascii="Arial" w:hAnsi="Arial" w:cs="Arial"/>
          <w:sz w:val="20"/>
          <w:szCs w:val="20"/>
          <w:lang w:eastAsia="ja-JP"/>
        </w:rPr>
      </w:pPr>
    </w:p>
    <w:p w14:paraId="310FEFCC" w14:textId="77777777" w:rsidR="000731FB" w:rsidRPr="000731FB" w:rsidRDefault="000731FB" w:rsidP="004829CB">
      <w:pPr>
        <w:rPr>
          <w:rFonts w:ascii="Arial" w:hAnsi="Arial" w:cs="Arial"/>
          <w:sz w:val="22"/>
          <w:szCs w:val="22"/>
          <w:lang w:eastAsia="ja-JP"/>
        </w:rPr>
      </w:pPr>
    </w:p>
    <w:p w14:paraId="640AADED" w14:textId="581EB507" w:rsidR="008162B8" w:rsidRDefault="008162B8" w:rsidP="008162B8">
      <w:pPr>
        <w:rPr>
          <w:rFonts w:ascii="Arial" w:hAnsi="Arial" w:cs="Arial"/>
          <w:sz w:val="22"/>
          <w:szCs w:val="22"/>
        </w:rPr>
      </w:pPr>
      <w:r>
        <w:rPr>
          <w:rFonts w:ascii="Arial" w:eastAsia="Times New Roman" w:hAnsi="Arial" w:cs="Arial"/>
          <w:color w:val="000000"/>
          <w:sz w:val="22"/>
          <w:szCs w:val="22"/>
          <w:shd w:val="clear" w:color="auto" w:fill="FFFFFF"/>
        </w:rPr>
        <w:tab/>
        <w:t xml:space="preserve">The </w:t>
      </w:r>
      <w:r w:rsidRPr="0075253E">
        <w:rPr>
          <w:rFonts w:ascii="Arial" w:eastAsia="Times New Roman" w:hAnsi="Arial"/>
          <w:sz w:val="22"/>
          <w:szCs w:val="22"/>
        </w:rPr>
        <w:t xml:space="preserve">Virgin of Guadalupe </w:t>
      </w:r>
      <w:r>
        <w:rPr>
          <w:rFonts w:ascii="Arial" w:eastAsia="Times New Roman" w:hAnsi="Arial" w:cs="Arial"/>
          <w:color w:val="000000"/>
          <w:sz w:val="22"/>
          <w:szCs w:val="22"/>
          <w:shd w:val="clear" w:color="auto" w:fill="FFFFFF"/>
        </w:rPr>
        <w:t>is o</w:t>
      </w:r>
      <w:r w:rsidRPr="004D35E9">
        <w:rPr>
          <w:rFonts w:ascii="Arial" w:eastAsia="Times New Roman" w:hAnsi="Arial" w:cs="Arial"/>
          <w:color w:val="000000"/>
          <w:sz w:val="22"/>
          <w:szCs w:val="22"/>
          <w:shd w:val="clear" w:color="auto" w:fill="FFFFFF"/>
        </w:rPr>
        <w:t>il on canvas on wood, inlaid with mother-of-pearl (enconchado).</w:t>
      </w:r>
      <w:r w:rsidRPr="004D35E9">
        <w:rPr>
          <w:rFonts w:ascii="Arial" w:eastAsia="Times New Roman" w:hAnsi="Arial" w:cs="Arial"/>
          <w:sz w:val="22"/>
          <w:szCs w:val="22"/>
        </w:rPr>
        <w:t xml:space="preserve"> Invented in Mexico, the enconchado technique consisted of placing tiny fragments of mother-of-pearl onto a wooden support or a canvas, and then covering them with a yellowish tint and thin glazes of paint.</w:t>
      </w:r>
      <w:r w:rsidRPr="004D35E9">
        <w:rPr>
          <w:rFonts w:ascii="Arial" w:hAnsi="Arial" w:cs="Arial"/>
          <w:sz w:val="22"/>
          <w:szCs w:val="22"/>
        </w:rPr>
        <w:t xml:space="preserve"> The technique, which is inspired on Asian decorative arts, imparts a brilliant luminosity to the works due to the iridescence of the shell fragments. Throughout the colonial period there was a significant influx of Asian goods to Mexico via the legendary Manila Galleons that connected the East to the West. The Japanese embassies of 1610 and 1614 to Mexico also contributed to the fashion for </w:t>
      </w:r>
      <w:r w:rsidRPr="004D35E9">
        <w:rPr>
          <w:rFonts w:ascii="Arial" w:hAnsi="Arial" w:cs="Arial"/>
          <w:sz w:val="22"/>
          <w:szCs w:val="22"/>
        </w:rPr>
        <w:lastRenderedPageBreak/>
        <w:t>Asian inspired objects. Interestingly, at the beginning of the seventeenth century Japan and New Spain made attempts to formalize trade relations, but the effort was thwarted in part due to Japan's desire to curtail contact with the West following the country's unification. As the art historian Sonia Ocaña Ruiz has noted, by the second half of the seventeenth century the importation of Japanese goods to the colony had radically decreased, which may have spurred the creation of Asian inspired objects in New Spain to fulfill local demand (e.g. ceramics, folding screens, and enconchados)</w:t>
      </w:r>
    </w:p>
    <w:p w14:paraId="2A8EA827" w14:textId="77777777" w:rsidR="008162B8" w:rsidRDefault="008162B8" w:rsidP="008162B8">
      <w:pPr>
        <w:rPr>
          <w:rFonts w:ascii="Arial" w:hAnsi="Arial" w:cs="Arial"/>
          <w:sz w:val="22"/>
          <w:szCs w:val="22"/>
        </w:rPr>
      </w:pPr>
    </w:p>
    <w:p w14:paraId="3DD5BC68" w14:textId="77777777" w:rsidR="008162B8" w:rsidRDefault="008162B8" w:rsidP="008162B8">
      <w:pPr>
        <w:rPr>
          <w:rFonts w:ascii="Arial" w:hAnsi="Arial" w:cs="Arial"/>
          <w:sz w:val="22"/>
          <w:szCs w:val="22"/>
        </w:rPr>
      </w:pPr>
    </w:p>
    <w:p w14:paraId="4BA9AC42" w14:textId="77777777" w:rsidR="008162B8" w:rsidRDefault="008162B8" w:rsidP="008162B8">
      <w:pPr>
        <w:rPr>
          <w:rFonts w:ascii="Arial" w:hAnsi="Arial" w:cs="Arial"/>
          <w:sz w:val="22"/>
          <w:szCs w:val="22"/>
        </w:rPr>
      </w:pPr>
    </w:p>
    <w:p w14:paraId="4ABD6FEB" w14:textId="7B2481BD" w:rsidR="008162B8" w:rsidRDefault="008162B8" w:rsidP="008162B8">
      <w:pPr>
        <w:rPr>
          <w:rFonts w:ascii="Arial" w:hAnsi="Arial" w:cs="Arial"/>
          <w:sz w:val="22"/>
          <w:szCs w:val="22"/>
        </w:rPr>
      </w:pPr>
      <w:r w:rsidRPr="004D35E9">
        <w:rPr>
          <w:rFonts w:ascii="Arial" w:hAnsi="Arial" w:cs="Arial"/>
          <w:sz w:val="22"/>
          <w:szCs w:val="22"/>
        </w:rPr>
        <w:br/>
      </w:r>
      <w:r>
        <w:rPr>
          <w:rFonts w:ascii="Arial" w:hAnsi="Arial" w:cs="Arial"/>
          <w:sz w:val="22"/>
          <w:szCs w:val="22"/>
        </w:rPr>
        <w:t>Citations:</w:t>
      </w:r>
    </w:p>
    <w:p w14:paraId="64C2BB1D" w14:textId="607B742B" w:rsidR="008162B8" w:rsidRPr="004D35E9" w:rsidRDefault="008162B8" w:rsidP="008162B8">
      <w:pPr>
        <w:rPr>
          <w:rFonts w:ascii="Arial" w:hAnsi="Arial" w:cs="Arial"/>
          <w:sz w:val="22"/>
          <w:szCs w:val="22"/>
        </w:rPr>
      </w:pPr>
      <w:r w:rsidRPr="004D35E9">
        <w:rPr>
          <w:rFonts w:ascii="Arial" w:hAnsi="Arial" w:cs="Arial"/>
          <w:sz w:val="22"/>
          <w:szCs w:val="22"/>
        </w:rPr>
        <w:t>http://collections.lacma.org/node/222405</w:t>
      </w:r>
    </w:p>
    <w:p w14:paraId="1D912379" w14:textId="77777777" w:rsidR="008162B8" w:rsidRPr="004D35E9" w:rsidRDefault="008162B8" w:rsidP="008162B8">
      <w:pPr>
        <w:rPr>
          <w:rFonts w:ascii="Arial" w:hAnsi="Arial" w:cs="Arial"/>
          <w:sz w:val="22"/>
          <w:szCs w:val="22"/>
        </w:rPr>
      </w:pPr>
    </w:p>
    <w:p w14:paraId="3223526B" w14:textId="77777777" w:rsidR="00C95EFC" w:rsidRDefault="00C95EFC">
      <w:pPr>
        <w:rPr>
          <w:sz w:val="20"/>
          <w:szCs w:val="20"/>
          <w:lang w:eastAsia="ja-JP"/>
        </w:rPr>
      </w:pPr>
    </w:p>
    <w:p w14:paraId="101DA538" w14:textId="77777777" w:rsidR="00C95EFC" w:rsidRDefault="00C95EFC">
      <w:pPr>
        <w:rPr>
          <w:sz w:val="20"/>
          <w:szCs w:val="20"/>
          <w:lang w:eastAsia="ja-JP"/>
        </w:rPr>
      </w:pPr>
    </w:p>
    <w:p w14:paraId="5C5820B8" w14:textId="77777777" w:rsidR="00C95EFC" w:rsidRDefault="00C95EFC">
      <w:pPr>
        <w:rPr>
          <w:sz w:val="20"/>
          <w:szCs w:val="20"/>
          <w:lang w:eastAsia="ja-JP"/>
        </w:rPr>
      </w:pPr>
    </w:p>
    <w:p w14:paraId="3BEC28B5" w14:textId="77777777" w:rsidR="00C95EFC" w:rsidRDefault="00C95EFC">
      <w:pPr>
        <w:rPr>
          <w:sz w:val="20"/>
          <w:szCs w:val="20"/>
          <w:lang w:eastAsia="ja-JP"/>
        </w:rPr>
      </w:pPr>
    </w:p>
    <w:p w14:paraId="6DE276E0" w14:textId="77777777" w:rsidR="00C95EFC" w:rsidRDefault="00C95EFC">
      <w:pPr>
        <w:rPr>
          <w:sz w:val="20"/>
          <w:szCs w:val="20"/>
          <w:lang w:eastAsia="ja-JP"/>
        </w:rPr>
      </w:pPr>
    </w:p>
    <w:p w14:paraId="23F76863" w14:textId="77777777" w:rsidR="00C95EFC" w:rsidRDefault="00C95EFC">
      <w:pPr>
        <w:rPr>
          <w:sz w:val="20"/>
          <w:szCs w:val="20"/>
          <w:lang w:eastAsia="ja-JP"/>
        </w:rPr>
      </w:pPr>
    </w:p>
    <w:p w14:paraId="656C5EED" w14:textId="77777777" w:rsidR="00C95EFC" w:rsidRDefault="00C95EFC">
      <w:pPr>
        <w:rPr>
          <w:sz w:val="20"/>
          <w:szCs w:val="20"/>
          <w:lang w:eastAsia="ja-JP"/>
        </w:rPr>
      </w:pPr>
    </w:p>
    <w:p w14:paraId="09829673" w14:textId="77777777" w:rsidR="00C95EFC" w:rsidRDefault="00C95EFC">
      <w:pPr>
        <w:rPr>
          <w:sz w:val="20"/>
          <w:szCs w:val="20"/>
          <w:lang w:eastAsia="ja-JP"/>
        </w:rPr>
      </w:pPr>
    </w:p>
    <w:p w14:paraId="71D25FEA" w14:textId="77777777" w:rsidR="00C95EFC" w:rsidRDefault="00C95EFC">
      <w:pPr>
        <w:rPr>
          <w:sz w:val="20"/>
          <w:szCs w:val="20"/>
          <w:lang w:eastAsia="ja-JP"/>
        </w:rPr>
      </w:pPr>
    </w:p>
    <w:p w14:paraId="2EB67F4E" w14:textId="77777777" w:rsidR="00C95EFC" w:rsidRDefault="00C95EFC">
      <w:pPr>
        <w:rPr>
          <w:sz w:val="20"/>
          <w:szCs w:val="20"/>
          <w:lang w:eastAsia="ja-JP"/>
        </w:rPr>
      </w:pPr>
    </w:p>
    <w:p w14:paraId="2A3EB15F" w14:textId="77777777" w:rsidR="00C95EFC" w:rsidRDefault="00C95EFC">
      <w:pPr>
        <w:rPr>
          <w:sz w:val="20"/>
          <w:szCs w:val="20"/>
          <w:lang w:eastAsia="ja-JP"/>
        </w:rPr>
      </w:pPr>
    </w:p>
    <w:p w14:paraId="422761C7" w14:textId="77777777" w:rsidR="00C95EFC" w:rsidRDefault="00C95EFC">
      <w:pPr>
        <w:rPr>
          <w:sz w:val="20"/>
          <w:szCs w:val="20"/>
          <w:lang w:eastAsia="ja-JP"/>
        </w:rPr>
      </w:pPr>
    </w:p>
    <w:p w14:paraId="7BDEE814" w14:textId="5056032C" w:rsidR="00C95EFC" w:rsidRDefault="00C95EFC">
      <w:pPr>
        <w:rPr>
          <w:sz w:val="20"/>
          <w:szCs w:val="20"/>
          <w:lang w:eastAsia="ja-JP"/>
        </w:rPr>
      </w:pPr>
    </w:p>
    <w:p w14:paraId="317A50D6" w14:textId="6AC1F1EE" w:rsidR="00C95EFC" w:rsidRDefault="00C95EFC">
      <w:pPr>
        <w:rPr>
          <w:sz w:val="20"/>
          <w:szCs w:val="20"/>
          <w:lang w:eastAsia="ja-JP"/>
        </w:rPr>
      </w:pPr>
    </w:p>
    <w:p w14:paraId="3C7BE81A" w14:textId="77777777" w:rsidR="00C95EFC" w:rsidRDefault="00C95EFC">
      <w:pPr>
        <w:rPr>
          <w:sz w:val="20"/>
          <w:szCs w:val="20"/>
          <w:lang w:eastAsia="ja-JP"/>
        </w:rPr>
      </w:pPr>
    </w:p>
    <w:p w14:paraId="7883F66C" w14:textId="1CEC99ED" w:rsidR="00C95EFC" w:rsidRDefault="00C95EFC">
      <w:pPr>
        <w:rPr>
          <w:sz w:val="20"/>
          <w:szCs w:val="20"/>
          <w:lang w:eastAsia="ja-JP"/>
        </w:rPr>
      </w:pPr>
    </w:p>
    <w:p w14:paraId="79918A49" w14:textId="77777777" w:rsidR="00C95EFC" w:rsidRDefault="00C95EFC">
      <w:pPr>
        <w:rPr>
          <w:sz w:val="20"/>
          <w:szCs w:val="20"/>
          <w:lang w:eastAsia="ja-JP"/>
        </w:rPr>
      </w:pPr>
    </w:p>
    <w:p w14:paraId="5F7318DD" w14:textId="77777777" w:rsidR="00C95EFC" w:rsidRDefault="00C95EFC">
      <w:pPr>
        <w:rPr>
          <w:sz w:val="20"/>
          <w:szCs w:val="20"/>
          <w:lang w:eastAsia="ja-JP"/>
        </w:rPr>
      </w:pPr>
    </w:p>
    <w:p w14:paraId="5D8DCA59" w14:textId="77777777" w:rsidR="00C95EFC" w:rsidRDefault="00C95EFC">
      <w:pPr>
        <w:rPr>
          <w:sz w:val="20"/>
          <w:szCs w:val="20"/>
          <w:lang w:eastAsia="ja-JP"/>
        </w:rPr>
      </w:pPr>
    </w:p>
    <w:p w14:paraId="2398A009" w14:textId="77777777" w:rsidR="00C95EFC" w:rsidRDefault="00C95EFC">
      <w:pPr>
        <w:rPr>
          <w:sz w:val="20"/>
          <w:szCs w:val="20"/>
          <w:lang w:eastAsia="ja-JP"/>
        </w:rPr>
      </w:pPr>
    </w:p>
    <w:p w14:paraId="31403BBB" w14:textId="06C55EC1" w:rsidR="00C95EFC" w:rsidRDefault="00C95EFC">
      <w:pPr>
        <w:rPr>
          <w:sz w:val="20"/>
          <w:szCs w:val="20"/>
          <w:lang w:eastAsia="ja-JP"/>
        </w:rPr>
      </w:pPr>
    </w:p>
    <w:sectPr w:rsidR="00C95EFC" w:rsidSect="001D6D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A238" w14:textId="77777777" w:rsidR="00D263E3" w:rsidRDefault="00D263E3" w:rsidP="00B77616">
      <w:r>
        <w:separator/>
      </w:r>
    </w:p>
  </w:endnote>
  <w:endnote w:type="continuationSeparator" w:id="0">
    <w:p w14:paraId="0F2F8DB2" w14:textId="77777777" w:rsidR="00D263E3" w:rsidRDefault="00D263E3" w:rsidP="00B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arlemagne Std Bold">
    <w:panose1 w:val="00000800000000000000"/>
    <w:charset w:val="00"/>
    <w:family w:val="auto"/>
    <w:pitch w:val="variable"/>
    <w:sig w:usb0="800000AF" w:usb1="4000204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5D2DB" w14:textId="77777777" w:rsidR="00D263E3" w:rsidRDefault="00D263E3" w:rsidP="00B77616">
      <w:r>
        <w:separator/>
      </w:r>
    </w:p>
  </w:footnote>
  <w:footnote w:type="continuationSeparator" w:id="0">
    <w:p w14:paraId="37023BBE" w14:textId="77777777" w:rsidR="00D263E3" w:rsidRDefault="00D263E3" w:rsidP="00B776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119C2"/>
    <w:multiLevelType w:val="hybridMultilevel"/>
    <w:tmpl w:val="44C2578C"/>
    <w:lvl w:ilvl="0" w:tplc="59D0FFAE">
      <w:start w:val="1"/>
      <w:numFmt w:val="decimal"/>
      <w:lvlText w:val="%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16"/>
    <w:rsid w:val="000731FB"/>
    <w:rsid w:val="000A1C5C"/>
    <w:rsid w:val="000A77A4"/>
    <w:rsid w:val="00161135"/>
    <w:rsid w:val="00190CB1"/>
    <w:rsid w:val="001D6DDC"/>
    <w:rsid w:val="0029007D"/>
    <w:rsid w:val="00293F6E"/>
    <w:rsid w:val="002B2656"/>
    <w:rsid w:val="002B2704"/>
    <w:rsid w:val="002B2FB8"/>
    <w:rsid w:val="002D7BDF"/>
    <w:rsid w:val="003261DB"/>
    <w:rsid w:val="003924C0"/>
    <w:rsid w:val="00394546"/>
    <w:rsid w:val="003D3F9A"/>
    <w:rsid w:val="003D4937"/>
    <w:rsid w:val="00423015"/>
    <w:rsid w:val="00475EC7"/>
    <w:rsid w:val="004829CB"/>
    <w:rsid w:val="004D6B8A"/>
    <w:rsid w:val="00517470"/>
    <w:rsid w:val="005419A8"/>
    <w:rsid w:val="005D6C45"/>
    <w:rsid w:val="00617B05"/>
    <w:rsid w:val="00631FCB"/>
    <w:rsid w:val="00650114"/>
    <w:rsid w:val="0075253E"/>
    <w:rsid w:val="0077301F"/>
    <w:rsid w:val="007C7A06"/>
    <w:rsid w:val="008071D0"/>
    <w:rsid w:val="008162B8"/>
    <w:rsid w:val="0088035B"/>
    <w:rsid w:val="008E1B7B"/>
    <w:rsid w:val="00A67BCC"/>
    <w:rsid w:val="00AA4B53"/>
    <w:rsid w:val="00B70AFE"/>
    <w:rsid w:val="00B77616"/>
    <w:rsid w:val="00B779D5"/>
    <w:rsid w:val="00BE7899"/>
    <w:rsid w:val="00C22EA1"/>
    <w:rsid w:val="00C50842"/>
    <w:rsid w:val="00C95EFC"/>
    <w:rsid w:val="00CD31C9"/>
    <w:rsid w:val="00CE4902"/>
    <w:rsid w:val="00CE76EA"/>
    <w:rsid w:val="00D263E3"/>
    <w:rsid w:val="00D55B58"/>
    <w:rsid w:val="00DE0198"/>
    <w:rsid w:val="00DF62E0"/>
    <w:rsid w:val="00EE4D67"/>
    <w:rsid w:val="00F0144E"/>
    <w:rsid w:val="00F254BD"/>
    <w:rsid w:val="00F27951"/>
    <w:rsid w:val="00F871CD"/>
    <w:rsid w:val="00FB4FBB"/>
    <w:rsid w:val="00FC4C7A"/>
    <w:rsid w:val="00FD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B28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394546"/>
    <w:pPr>
      <w:spacing w:line="276" w:lineRule="auto"/>
      <w:ind w:left="720"/>
      <w:contextualSpacing/>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394546"/>
    <w:pPr>
      <w:spacing w:line="276" w:lineRule="auto"/>
      <w:ind w:left="720"/>
      <w:contextualSpacing/>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724">
      <w:bodyDiv w:val="1"/>
      <w:marLeft w:val="0"/>
      <w:marRight w:val="0"/>
      <w:marTop w:val="0"/>
      <w:marBottom w:val="0"/>
      <w:divBdr>
        <w:top w:val="none" w:sz="0" w:space="0" w:color="auto"/>
        <w:left w:val="none" w:sz="0" w:space="0" w:color="auto"/>
        <w:bottom w:val="none" w:sz="0" w:space="0" w:color="auto"/>
        <w:right w:val="none" w:sz="0" w:space="0" w:color="auto"/>
      </w:divBdr>
    </w:div>
    <w:div w:id="139732845">
      <w:bodyDiv w:val="1"/>
      <w:marLeft w:val="0"/>
      <w:marRight w:val="0"/>
      <w:marTop w:val="0"/>
      <w:marBottom w:val="0"/>
      <w:divBdr>
        <w:top w:val="none" w:sz="0" w:space="0" w:color="auto"/>
        <w:left w:val="none" w:sz="0" w:space="0" w:color="auto"/>
        <w:bottom w:val="none" w:sz="0" w:space="0" w:color="auto"/>
        <w:right w:val="none" w:sz="0" w:space="0" w:color="auto"/>
      </w:divBdr>
    </w:div>
    <w:div w:id="332339023">
      <w:bodyDiv w:val="1"/>
      <w:marLeft w:val="0"/>
      <w:marRight w:val="0"/>
      <w:marTop w:val="0"/>
      <w:marBottom w:val="0"/>
      <w:divBdr>
        <w:top w:val="none" w:sz="0" w:space="0" w:color="auto"/>
        <w:left w:val="none" w:sz="0" w:space="0" w:color="auto"/>
        <w:bottom w:val="none" w:sz="0" w:space="0" w:color="auto"/>
        <w:right w:val="none" w:sz="0" w:space="0" w:color="auto"/>
      </w:divBdr>
    </w:div>
    <w:div w:id="443424314">
      <w:bodyDiv w:val="1"/>
      <w:marLeft w:val="0"/>
      <w:marRight w:val="0"/>
      <w:marTop w:val="0"/>
      <w:marBottom w:val="0"/>
      <w:divBdr>
        <w:top w:val="none" w:sz="0" w:space="0" w:color="auto"/>
        <w:left w:val="none" w:sz="0" w:space="0" w:color="auto"/>
        <w:bottom w:val="none" w:sz="0" w:space="0" w:color="auto"/>
        <w:right w:val="none" w:sz="0" w:space="0" w:color="auto"/>
      </w:divBdr>
    </w:div>
    <w:div w:id="716128098">
      <w:bodyDiv w:val="1"/>
      <w:marLeft w:val="0"/>
      <w:marRight w:val="0"/>
      <w:marTop w:val="0"/>
      <w:marBottom w:val="0"/>
      <w:divBdr>
        <w:top w:val="none" w:sz="0" w:space="0" w:color="auto"/>
        <w:left w:val="none" w:sz="0" w:space="0" w:color="auto"/>
        <w:bottom w:val="none" w:sz="0" w:space="0" w:color="auto"/>
        <w:right w:val="none" w:sz="0" w:space="0" w:color="auto"/>
      </w:divBdr>
    </w:div>
    <w:div w:id="1041904084">
      <w:bodyDiv w:val="1"/>
      <w:marLeft w:val="0"/>
      <w:marRight w:val="0"/>
      <w:marTop w:val="0"/>
      <w:marBottom w:val="0"/>
      <w:divBdr>
        <w:top w:val="none" w:sz="0" w:space="0" w:color="auto"/>
        <w:left w:val="none" w:sz="0" w:space="0" w:color="auto"/>
        <w:bottom w:val="none" w:sz="0" w:space="0" w:color="auto"/>
        <w:right w:val="none" w:sz="0" w:space="0" w:color="auto"/>
      </w:divBdr>
    </w:div>
    <w:div w:id="1100489388">
      <w:bodyDiv w:val="1"/>
      <w:marLeft w:val="0"/>
      <w:marRight w:val="0"/>
      <w:marTop w:val="0"/>
      <w:marBottom w:val="0"/>
      <w:divBdr>
        <w:top w:val="none" w:sz="0" w:space="0" w:color="auto"/>
        <w:left w:val="none" w:sz="0" w:space="0" w:color="auto"/>
        <w:bottom w:val="none" w:sz="0" w:space="0" w:color="auto"/>
        <w:right w:val="none" w:sz="0" w:space="0" w:color="auto"/>
      </w:divBdr>
    </w:div>
    <w:div w:id="1129208693">
      <w:bodyDiv w:val="1"/>
      <w:marLeft w:val="0"/>
      <w:marRight w:val="0"/>
      <w:marTop w:val="0"/>
      <w:marBottom w:val="0"/>
      <w:divBdr>
        <w:top w:val="none" w:sz="0" w:space="0" w:color="auto"/>
        <w:left w:val="none" w:sz="0" w:space="0" w:color="auto"/>
        <w:bottom w:val="none" w:sz="0" w:space="0" w:color="auto"/>
        <w:right w:val="none" w:sz="0" w:space="0" w:color="auto"/>
      </w:divBdr>
    </w:div>
    <w:div w:id="1487554588">
      <w:bodyDiv w:val="1"/>
      <w:marLeft w:val="0"/>
      <w:marRight w:val="0"/>
      <w:marTop w:val="0"/>
      <w:marBottom w:val="0"/>
      <w:divBdr>
        <w:top w:val="none" w:sz="0" w:space="0" w:color="auto"/>
        <w:left w:val="none" w:sz="0" w:space="0" w:color="auto"/>
        <w:bottom w:val="none" w:sz="0" w:space="0" w:color="auto"/>
        <w:right w:val="none" w:sz="0" w:space="0" w:color="auto"/>
      </w:divBdr>
    </w:div>
    <w:div w:id="1568493387">
      <w:bodyDiv w:val="1"/>
      <w:marLeft w:val="0"/>
      <w:marRight w:val="0"/>
      <w:marTop w:val="0"/>
      <w:marBottom w:val="0"/>
      <w:divBdr>
        <w:top w:val="none" w:sz="0" w:space="0" w:color="auto"/>
        <w:left w:val="none" w:sz="0" w:space="0" w:color="auto"/>
        <w:bottom w:val="none" w:sz="0" w:space="0" w:color="auto"/>
        <w:right w:val="none" w:sz="0" w:space="0" w:color="auto"/>
      </w:divBdr>
    </w:div>
    <w:div w:id="1735277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239</Words>
  <Characters>1367</Characters>
  <Application>Microsoft Macintosh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6</cp:revision>
  <dcterms:created xsi:type="dcterms:W3CDTF">2015-01-01T19:03:00Z</dcterms:created>
  <dcterms:modified xsi:type="dcterms:W3CDTF">2015-06-27T20:10:00Z</dcterms:modified>
</cp:coreProperties>
</file>