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96C4C" w14:textId="788C583A" w:rsidR="00964502" w:rsidRDefault="000B7F43" w:rsidP="00964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r>
        <w:rPr>
          <w:rFonts w:ascii="Arial" w:eastAsia="Times New Roman" w:hAnsi="Arial" w:cs="Arial"/>
          <w:noProof/>
          <w:sz w:val="22"/>
          <w:szCs w:val="22"/>
        </w:rPr>
        <w:drawing>
          <wp:anchor distT="0" distB="0" distL="114300" distR="114300" simplePos="0" relativeHeight="251666432" behindDoc="0" locked="0" layoutInCell="1" allowOverlap="1" wp14:anchorId="5B82B6B3" wp14:editId="60503262">
            <wp:simplePos x="0" y="0"/>
            <wp:positionH relativeFrom="column">
              <wp:posOffset>2794635</wp:posOffset>
            </wp:positionH>
            <wp:positionV relativeFrom="paragraph">
              <wp:posOffset>-683260</wp:posOffset>
            </wp:positionV>
            <wp:extent cx="3657600" cy="1752600"/>
            <wp:effectExtent l="0" t="0" r="0" b="0"/>
            <wp:wrapSquare wrapText="bothSides"/>
            <wp:docPr id="2" name="Picture 2" descr="Macintosh HD:Users:teacher:Desktop:Module Twelve:t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Twelve:tap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2"/>
          <w:szCs w:val="22"/>
        </w:rPr>
        <w:drawing>
          <wp:anchor distT="0" distB="0" distL="114300" distR="114300" simplePos="0" relativeHeight="251664384" behindDoc="0" locked="0" layoutInCell="1" allowOverlap="1" wp14:anchorId="59DE19AE" wp14:editId="2B5B1563">
            <wp:simplePos x="0" y="0"/>
            <wp:positionH relativeFrom="column">
              <wp:posOffset>-862965</wp:posOffset>
            </wp:positionH>
            <wp:positionV relativeFrom="paragraph">
              <wp:posOffset>-683260</wp:posOffset>
            </wp:positionV>
            <wp:extent cx="3657600" cy="1752600"/>
            <wp:effectExtent l="0" t="0" r="0" b="0"/>
            <wp:wrapSquare wrapText="bothSides"/>
            <wp:docPr id="1" name="Picture 1" descr="Macintosh HD:Users:teacher:Desktop:Module Twelve:t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Twelve:tap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A50D13" w14:textId="006A3F24" w:rsidR="00CB7C6A" w:rsidRDefault="000B7F43" w:rsidP="0060757C">
      <w:pPr>
        <w:rPr>
          <w:rFonts w:ascii="Arial" w:eastAsia="Times New Roman" w:hAnsi="Arial" w:cs="Arial"/>
          <w:sz w:val="22"/>
          <w:szCs w:val="22"/>
        </w:rPr>
      </w:pPr>
      <w:r>
        <w:rPr>
          <w:rFonts w:ascii="Engravers MT" w:hAnsi="Engravers MT"/>
          <w:b/>
          <w:noProof/>
          <w:color w:val="000000" w:themeColor="text1"/>
        </w:rPr>
        <mc:AlternateContent>
          <mc:Choice Requires="wps">
            <w:drawing>
              <wp:anchor distT="0" distB="0" distL="114300" distR="114300" simplePos="0" relativeHeight="251663360" behindDoc="0" locked="0" layoutInCell="1" allowOverlap="1" wp14:anchorId="246DEDDE" wp14:editId="63BC0314">
                <wp:simplePos x="0" y="0"/>
                <wp:positionH relativeFrom="column">
                  <wp:posOffset>1194435</wp:posOffset>
                </wp:positionH>
                <wp:positionV relativeFrom="paragraph">
                  <wp:posOffset>29845</wp:posOffset>
                </wp:positionV>
                <wp:extent cx="3937635" cy="546735"/>
                <wp:effectExtent l="0" t="0" r="0" b="12065"/>
                <wp:wrapSquare wrapText="bothSides"/>
                <wp:docPr id="4" name="Text Box 4"/>
                <wp:cNvGraphicFramePr/>
                <a:graphic xmlns:a="http://schemas.openxmlformats.org/drawingml/2006/main">
                  <a:graphicData uri="http://schemas.microsoft.com/office/word/2010/wordprocessingShape">
                    <wps:wsp>
                      <wps:cNvSpPr txBox="1"/>
                      <wps:spPr>
                        <a:xfrm>
                          <a:off x="0" y="0"/>
                          <a:ext cx="3937635" cy="5467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5FB8FC" w14:textId="42C3CD52" w:rsidR="001A7698" w:rsidRPr="00E50684" w:rsidRDefault="001A7698">
                            <w:pPr>
                              <w:rPr>
                                <w:rFonts w:ascii="Geneva" w:hAnsi="Geneva"/>
                                <w:color w:val="000000" w:themeColor="text1"/>
                                <w:sz w:val="48"/>
                                <w:szCs w:val="48"/>
                              </w:rPr>
                            </w:pPr>
                            <w:r>
                              <w:rPr>
                                <w:rFonts w:ascii="Geneva" w:hAnsi="Geneva" w:cs="Helvetica"/>
                                <w:color w:val="000000" w:themeColor="text1"/>
                                <w:sz w:val="48"/>
                                <w:szCs w:val="48"/>
                                <w:lang w:eastAsia="ja-JP"/>
                              </w:rPr>
                              <w:t>African Art</w:t>
                            </w:r>
                            <w:r w:rsidRPr="00E50684">
                              <w:rPr>
                                <w:rFonts w:ascii="Geneva" w:hAnsi="Geneva" w:cs="Helvetica"/>
                                <w:color w:val="000000" w:themeColor="text1"/>
                                <w:sz w:val="48"/>
                                <w:szCs w:val="48"/>
                                <w:lang w:eastAsia="ja-JP"/>
                              </w:rPr>
                              <w:t xml:space="preserve"> Module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94.05pt;margin-top:2.35pt;width:310.05pt;height:4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" filled="f" stroked="f">
                <v:textbox>
                  <w:txbxContent>
                    <w:p w14:paraId="6D5FB8FC" w14:textId="42C3CD52" w:rsidR="001A7698" w:rsidRPr="00E50684" w:rsidRDefault="001A7698">
                      <w:pPr>
                        <w:rPr>
                          <w:rFonts w:ascii="Geneva" w:hAnsi="Geneva"/>
                          <w:color w:val="000000" w:themeColor="text1"/>
                          <w:sz w:val="48"/>
                          <w:szCs w:val="48"/>
                        </w:rPr>
                      </w:pPr>
                      <w:r>
                        <w:rPr>
                          <w:rFonts w:ascii="Geneva" w:hAnsi="Geneva" w:cs="Helvetica"/>
                          <w:color w:val="000000" w:themeColor="text1"/>
                          <w:sz w:val="48"/>
                          <w:szCs w:val="48"/>
                          <w:lang w:eastAsia="ja-JP"/>
                        </w:rPr>
                        <w:t>African Art</w:t>
                      </w:r>
                      <w:r w:rsidRPr="00E50684">
                        <w:rPr>
                          <w:rFonts w:ascii="Geneva" w:hAnsi="Geneva" w:cs="Helvetica"/>
                          <w:color w:val="000000" w:themeColor="text1"/>
                          <w:sz w:val="48"/>
                          <w:szCs w:val="48"/>
                          <w:lang w:eastAsia="ja-JP"/>
                        </w:rPr>
                        <w:t xml:space="preserve"> Module </w:t>
                      </w:r>
                    </w:p>
                  </w:txbxContent>
                </v:textbox>
                <w10:wrap type="square"/>
              </v:shape>
            </w:pict>
          </mc:Fallback>
        </mc:AlternateContent>
      </w:r>
    </w:p>
    <w:p w14:paraId="3A821D37" w14:textId="2D75257B" w:rsidR="0060757C" w:rsidRDefault="00A7776C" w:rsidP="00B4077A">
      <w:r>
        <w:rPr>
          <w:rFonts w:ascii="Arial" w:eastAsia="Times New Roman" w:hAnsi="Arial" w:cs="Arial"/>
          <w:sz w:val="22"/>
          <w:szCs w:val="22"/>
        </w:rPr>
        <w:tab/>
      </w:r>
      <w:r>
        <w:rPr>
          <w:rFonts w:ascii="Arial" w:eastAsia="Times New Roman" w:hAnsi="Arial" w:cs="Arial"/>
          <w:sz w:val="22"/>
          <w:szCs w:val="22"/>
        </w:rPr>
        <w:tab/>
      </w:r>
    </w:p>
    <w:p w14:paraId="61CDE9AA" w14:textId="26668433" w:rsidR="0018234D" w:rsidRDefault="0018234D" w:rsidP="00480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inion Pro" w:hAnsi="Minion Pro" w:cs="Minion Pro"/>
          <w:color w:val="1A1818"/>
          <w:sz w:val="20"/>
          <w:szCs w:val="20"/>
          <w:lang w:eastAsia="ja-JP"/>
        </w:rPr>
      </w:pPr>
    </w:p>
    <w:p w14:paraId="40F1C5D3" w14:textId="16ECDC38" w:rsidR="00656CC3" w:rsidRPr="00A07D63" w:rsidRDefault="00656CC3"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1A1818"/>
          <w:sz w:val="22"/>
          <w:szCs w:val="22"/>
          <w:lang w:eastAsia="ja-JP"/>
        </w:rPr>
      </w:pPr>
    </w:p>
    <w:p w14:paraId="14012702" w14:textId="77777777" w:rsidR="00A07D63" w:rsidRPr="00A07D63" w:rsidRDefault="00A07D63" w:rsidP="00A07D63">
      <w:pPr>
        <w:ind w:left="720"/>
        <w:rPr>
          <w:rFonts w:asciiTheme="majorHAnsi" w:eastAsia="Times New Roman" w:hAnsiTheme="majorHAnsi"/>
          <w:sz w:val="22"/>
          <w:szCs w:val="22"/>
        </w:rPr>
      </w:pPr>
      <w:r w:rsidRPr="00A07D63">
        <w:rPr>
          <w:rFonts w:asciiTheme="majorHAnsi" w:eastAsia="Times New Roman" w:hAnsiTheme="majorHAnsi"/>
          <w:sz w:val="22"/>
          <w:szCs w:val="22"/>
        </w:rPr>
        <w:t>Wall plaque, from Oba’s palace. Edo peoples, Benin (Nigeria). 16th century C.E.</w:t>
      </w:r>
    </w:p>
    <w:p w14:paraId="163EFA22" w14:textId="05B0EDDC" w:rsidR="00656CC3" w:rsidRPr="00A07D63" w:rsidRDefault="00A07D63" w:rsidP="00A07D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1A1818"/>
          <w:sz w:val="22"/>
          <w:szCs w:val="22"/>
          <w:lang w:eastAsia="ja-JP"/>
        </w:rPr>
      </w:pPr>
      <w:r>
        <w:rPr>
          <w:rFonts w:asciiTheme="majorHAnsi" w:eastAsia="Times New Roman" w:hAnsiTheme="majorHAnsi"/>
          <w:sz w:val="22"/>
          <w:szCs w:val="22"/>
        </w:rPr>
        <w:tab/>
        <w:t xml:space="preserve">   </w:t>
      </w:r>
      <w:r w:rsidRPr="00A07D63">
        <w:rPr>
          <w:rFonts w:asciiTheme="majorHAnsi" w:eastAsia="Times New Roman" w:hAnsiTheme="majorHAnsi"/>
          <w:sz w:val="22"/>
          <w:szCs w:val="22"/>
        </w:rPr>
        <w:t>Cast brass</w:t>
      </w:r>
    </w:p>
    <w:p w14:paraId="090EB2F6" w14:textId="7A03D75F" w:rsidR="00656CC3" w:rsidRDefault="00656CC3"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13F43B38" w14:textId="2D54C04C" w:rsidR="00656CC3" w:rsidRDefault="00CE5799"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r>
        <w:rPr>
          <w:rFonts w:ascii="Arial" w:hAnsi="Arial" w:cs="Arial"/>
          <w:noProof/>
          <w:color w:val="1A1818"/>
          <w:sz w:val="22"/>
          <w:szCs w:val="22"/>
        </w:rPr>
        <w:drawing>
          <wp:anchor distT="0" distB="0" distL="114300" distR="114300" simplePos="0" relativeHeight="251667456" behindDoc="0" locked="0" layoutInCell="1" allowOverlap="1" wp14:anchorId="142EB221" wp14:editId="2761F4D5">
            <wp:simplePos x="0" y="0"/>
            <wp:positionH relativeFrom="column">
              <wp:posOffset>1423035</wp:posOffset>
            </wp:positionH>
            <wp:positionV relativeFrom="paragraph">
              <wp:posOffset>12065</wp:posOffset>
            </wp:positionV>
            <wp:extent cx="2260600" cy="2743200"/>
            <wp:effectExtent l="0" t="0" r="0" b="0"/>
            <wp:wrapSquare wrapText="bothSides"/>
            <wp:docPr id="3" name="Picture 3" descr="Macintosh HD:Users:teacher:Desktop:Module Twelve:beninpla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Twelve:beninplaqu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060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90A17F" w14:textId="77777777" w:rsidR="00656CC3" w:rsidRDefault="00656CC3"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169049EC" w14:textId="77777777" w:rsidR="00656CC3" w:rsidRDefault="00656CC3"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3870B2D5" w14:textId="77777777" w:rsidR="00656CC3" w:rsidRDefault="00656CC3"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568975E3" w14:textId="77777777" w:rsidR="00656CC3" w:rsidRDefault="00656CC3"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727C5D81" w14:textId="399BE95F" w:rsidR="00656CC3" w:rsidRDefault="00656CC3"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281C081D" w14:textId="77777777" w:rsidR="00656CC3" w:rsidRDefault="00656CC3"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567009E4" w14:textId="77777777" w:rsidR="00656CC3" w:rsidRDefault="00656CC3"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7AC7DBB5" w14:textId="77777777" w:rsidR="00656CC3" w:rsidRDefault="00656CC3"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6763F43F" w14:textId="77777777" w:rsidR="00656CC3" w:rsidRDefault="00656CC3"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009E0B81" w14:textId="77777777" w:rsidR="00656CC3" w:rsidRDefault="00656CC3"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73FA6552" w14:textId="77777777" w:rsidR="00CE5799" w:rsidRDefault="00CE5799" w:rsidP="00A66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Arial" w:hAnsi="Arial" w:cs="Arial"/>
          <w:color w:val="1A1818"/>
          <w:sz w:val="18"/>
          <w:szCs w:val="18"/>
          <w:lang w:eastAsia="ja-JP"/>
        </w:rPr>
      </w:pPr>
    </w:p>
    <w:p w14:paraId="680DE1BD" w14:textId="77777777" w:rsidR="00CE5799" w:rsidRDefault="00CE5799" w:rsidP="00A66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Arial" w:hAnsi="Arial" w:cs="Arial"/>
          <w:color w:val="1A1818"/>
          <w:sz w:val="18"/>
          <w:szCs w:val="18"/>
          <w:lang w:eastAsia="ja-JP"/>
        </w:rPr>
      </w:pPr>
    </w:p>
    <w:p w14:paraId="7799FFAD" w14:textId="77777777" w:rsidR="00CE5799" w:rsidRDefault="00CE5799" w:rsidP="00A66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Arial" w:hAnsi="Arial" w:cs="Arial"/>
          <w:color w:val="1A1818"/>
          <w:sz w:val="18"/>
          <w:szCs w:val="18"/>
          <w:lang w:eastAsia="ja-JP"/>
        </w:rPr>
      </w:pPr>
    </w:p>
    <w:p w14:paraId="69F27EE4" w14:textId="77777777" w:rsidR="00CE5799" w:rsidRDefault="00CE5799" w:rsidP="00A66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Arial" w:hAnsi="Arial" w:cs="Arial"/>
          <w:color w:val="1A1818"/>
          <w:sz w:val="18"/>
          <w:szCs w:val="18"/>
          <w:lang w:eastAsia="ja-JP"/>
        </w:rPr>
      </w:pPr>
    </w:p>
    <w:p w14:paraId="16FAD22A" w14:textId="77777777" w:rsidR="00CE5799" w:rsidRDefault="00CE5799" w:rsidP="00A66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Arial" w:hAnsi="Arial" w:cs="Arial"/>
          <w:color w:val="1A1818"/>
          <w:sz w:val="18"/>
          <w:szCs w:val="18"/>
          <w:lang w:eastAsia="ja-JP"/>
        </w:rPr>
      </w:pPr>
    </w:p>
    <w:p w14:paraId="2F5D46DD" w14:textId="77777777" w:rsidR="00CE5799" w:rsidRDefault="00CE5799" w:rsidP="00A66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Arial" w:hAnsi="Arial" w:cs="Arial"/>
          <w:color w:val="1A1818"/>
          <w:sz w:val="18"/>
          <w:szCs w:val="18"/>
          <w:lang w:eastAsia="ja-JP"/>
        </w:rPr>
      </w:pPr>
    </w:p>
    <w:p w14:paraId="28744934" w14:textId="77777777" w:rsidR="00CE5799" w:rsidRDefault="00CE5799" w:rsidP="00A66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Arial" w:hAnsi="Arial" w:cs="Arial"/>
          <w:color w:val="1A1818"/>
          <w:sz w:val="18"/>
          <w:szCs w:val="18"/>
          <w:lang w:eastAsia="ja-JP"/>
        </w:rPr>
      </w:pPr>
    </w:p>
    <w:p w14:paraId="10291D38" w14:textId="77777777" w:rsidR="00CE5799" w:rsidRDefault="00CE5799" w:rsidP="00A66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Arial" w:hAnsi="Arial" w:cs="Arial"/>
          <w:color w:val="1A1818"/>
          <w:sz w:val="18"/>
          <w:szCs w:val="18"/>
          <w:lang w:eastAsia="ja-JP"/>
        </w:rPr>
      </w:pPr>
    </w:p>
    <w:p w14:paraId="1452B235" w14:textId="77777777" w:rsidR="00CE5799" w:rsidRDefault="00CE5799" w:rsidP="00A66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Arial" w:hAnsi="Arial" w:cs="Arial"/>
          <w:color w:val="1A1818"/>
          <w:sz w:val="18"/>
          <w:szCs w:val="18"/>
          <w:lang w:eastAsia="ja-JP"/>
        </w:rPr>
      </w:pPr>
    </w:p>
    <w:p w14:paraId="3237921D" w14:textId="77777777" w:rsidR="00245CE7" w:rsidRDefault="00656CC3" w:rsidP="00245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Arial" w:hAnsi="Arial" w:cs="Arial"/>
          <w:color w:val="1A1818"/>
          <w:sz w:val="18"/>
          <w:szCs w:val="18"/>
          <w:lang w:eastAsia="ja-JP"/>
        </w:rPr>
      </w:pPr>
      <w:r w:rsidRPr="00656CC3">
        <w:rPr>
          <w:rFonts w:ascii="Arial" w:hAnsi="Arial" w:cs="Arial"/>
          <w:color w:val="1A1818"/>
          <w:sz w:val="18"/>
          <w:szCs w:val="18"/>
          <w:lang w:eastAsia="ja-JP"/>
        </w:rPr>
        <w:t>Image Citation:</w:t>
      </w:r>
      <w:r>
        <w:rPr>
          <w:rFonts w:ascii="Arial" w:hAnsi="Arial" w:cs="Arial"/>
          <w:color w:val="1A1818"/>
          <w:sz w:val="18"/>
          <w:szCs w:val="18"/>
          <w:lang w:eastAsia="ja-JP"/>
        </w:rPr>
        <w:t xml:space="preserve">  </w:t>
      </w:r>
      <w:hyperlink r:id="rId9" w:history="1">
        <w:r w:rsidR="00245CE7" w:rsidRPr="00245CE7">
          <w:rPr>
            <w:rStyle w:val="Hyperlink"/>
            <w:rFonts w:ascii="Arial" w:hAnsi="Arial" w:cs="Arial"/>
            <w:sz w:val="18"/>
            <w:szCs w:val="18"/>
            <w:lang w:eastAsia="ja-JP"/>
          </w:rPr>
          <w:t>https://www.khanacademy.org/humanities/art-africa-oceania-americas/africa-art/benin/a/benin-plaque-equestrian-oba-and-attendants</w:t>
        </w:r>
      </w:hyperlink>
    </w:p>
    <w:p w14:paraId="5E0459A2" w14:textId="77777777" w:rsidR="00245CE7" w:rsidRDefault="00245CE7" w:rsidP="00245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Arial" w:hAnsi="Arial" w:cs="Arial"/>
          <w:color w:val="1A1818"/>
          <w:sz w:val="18"/>
          <w:szCs w:val="18"/>
          <w:lang w:eastAsia="ja-JP"/>
        </w:rPr>
      </w:pPr>
    </w:p>
    <w:p w14:paraId="67EF9575" w14:textId="77777777" w:rsidR="00245CE7" w:rsidRDefault="00245CE7" w:rsidP="00245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Arial" w:hAnsi="Arial" w:cs="Arial"/>
          <w:color w:val="1A1818"/>
          <w:sz w:val="18"/>
          <w:szCs w:val="18"/>
          <w:lang w:eastAsia="ja-JP"/>
        </w:rPr>
      </w:pPr>
    </w:p>
    <w:p w14:paraId="580A9268" w14:textId="77777777" w:rsidR="001B37A4" w:rsidRDefault="001B37A4" w:rsidP="00245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Arial" w:hAnsi="Arial" w:cs="Arial"/>
          <w:color w:val="1A1818"/>
          <w:sz w:val="18"/>
          <w:szCs w:val="18"/>
          <w:lang w:eastAsia="ja-JP"/>
        </w:rPr>
      </w:pPr>
    </w:p>
    <w:p w14:paraId="029F8DC1" w14:textId="77777777" w:rsidR="001B37A4" w:rsidRDefault="001B37A4" w:rsidP="001B3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Arial" w:hAnsi="Arial" w:cs="Arial"/>
          <w:color w:val="1A1818"/>
          <w:sz w:val="22"/>
          <w:szCs w:val="22"/>
          <w:lang w:eastAsia="ja-JP"/>
        </w:rPr>
      </w:pPr>
      <w:r w:rsidRPr="001B37A4">
        <w:rPr>
          <w:rFonts w:ascii="Arial" w:hAnsi="Arial" w:cs="Arial"/>
          <w:color w:val="1A1818"/>
          <w:sz w:val="22"/>
          <w:szCs w:val="22"/>
          <w:lang w:eastAsia="ja-JP"/>
        </w:rPr>
        <w:t>“The king’s court is square… and is certainly as large as the town of Haarlem, and entirely surrounded by a special wall, like that which encircles the town. It is divided into many palaces, houses, and apartments of the courtiers, and comprises beautiful and long square galleries, about as large as the Exchange at Amsterdam, but one larger than another, resting on wooden pillars, from top to bottom covered with cast copper, on which are engraved the pictures of their war exploits and battles, and are kept very clean.”</w:t>
      </w:r>
    </w:p>
    <w:p w14:paraId="36B34E14" w14:textId="42B64E54" w:rsidR="001B37A4" w:rsidRDefault="001B37A4" w:rsidP="001B3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Arial" w:hAnsi="Arial" w:cs="Arial"/>
          <w:color w:val="1A1818"/>
          <w:sz w:val="22"/>
          <w:szCs w:val="22"/>
          <w:lang w:eastAsia="ja-JP"/>
        </w:rPr>
      </w:pPr>
      <w:r>
        <w:rPr>
          <w:rFonts w:ascii="Arial" w:hAnsi="Arial" w:cs="Arial"/>
          <w:color w:val="1A1818"/>
          <w:sz w:val="22"/>
          <w:szCs w:val="22"/>
          <w:lang w:eastAsia="ja-JP"/>
        </w:rPr>
        <w:tab/>
      </w:r>
      <w:r>
        <w:rPr>
          <w:rFonts w:ascii="Arial" w:hAnsi="Arial" w:cs="Arial"/>
          <w:color w:val="1A1818"/>
          <w:sz w:val="22"/>
          <w:szCs w:val="22"/>
          <w:lang w:eastAsia="ja-JP"/>
        </w:rPr>
        <w:tab/>
      </w:r>
      <w:r>
        <w:rPr>
          <w:rFonts w:ascii="Arial" w:hAnsi="Arial" w:cs="Arial"/>
          <w:color w:val="1A1818"/>
          <w:sz w:val="22"/>
          <w:szCs w:val="22"/>
          <w:lang w:eastAsia="ja-JP"/>
        </w:rPr>
        <w:tab/>
      </w:r>
      <w:r>
        <w:rPr>
          <w:rFonts w:ascii="Arial" w:hAnsi="Arial" w:cs="Arial"/>
          <w:color w:val="1A1818"/>
          <w:sz w:val="22"/>
          <w:szCs w:val="22"/>
          <w:lang w:eastAsia="ja-JP"/>
        </w:rPr>
        <w:tab/>
      </w:r>
      <w:r>
        <w:rPr>
          <w:rFonts w:ascii="Arial" w:hAnsi="Arial" w:cs="Arial"/>
          <w:color w:val="1A1818"/>
          <w:sz w:val="22"/>
          <w:szCs w:val="22"/>
          <w:lang w:eastAsia="ja-JP"/>
        </w:rPr>
        <w:tab/>
      </w:r>
      <w:r>
        <w:rPr>
          <w:rFonts w:ascii="Arial" w:hAnsi="Arial" w:cs="Arial"/>
          <w:color w:val="1A1818"/>
          <w:sz w:val="22"/>
          <w:szCs w:val="22"/>
          <w:lang w:eastAsia="ja-JP"/>
        </w:rPr>
        <w:tab/>
      </w:r>
      <w:r>
        <w:rPr>
          <w:rFonts w:ascii="Arial" w:hAnsi="Arial" w:cs="Arial"/>
          <w:color w:val="1A1818"/>
          <w:sz w:val="22"/>
          <w:szCs w:val="22"/>
          <w:lang w:eastAsia="ja-JP"/>
        </w:rPr>
        <w:tab/>
      </w:r>
      <w:r>
        <w:rPr>
          <w:rFonts w:ascii="Arial" w:hAnsi="Arial" w:cs="Arial"/>
          <w:color w:val="1A1818"/>
          <w:sz w:val="22"/>
          <w:szCs w:val="22"/>
          <w:lang w:eastAsia="ja-JP"/>
        </w:rPr>
        <w:tab/>
      </w:r>
      <w:r w:rsidRPr="001B37A4">
        <w:rPr>
          <w:rFonts w:ascii="Arial" w:hAnsi="Arial" w:cs="Arial"/>
          <w:color w:val="1A1818"/>
          <w:sz w:val="22"/>
          <w:szCs w:val="22"/>
          <w:lang w:eastAsia="ja-JP"/>
        </w:rPr>
        <w:t>1668 by Olfert Dapper</w:t>
      </w:r>
    </w:p>
    <w:p w14:paraId="6718870D" w14:textId="77777777" w:rsidR="001B37A4" w:rsidRPr="001B37A4" w:rsidRDefault="001B37A4" w:rsidP="001B3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Arial" w:hAnsi="Arial" w:cs="Arial"/>
          <w:color w:val="1A1818"/>
          <w:sz w:val="22"/>
          <w:szCs w:val="22"/>
          <w:lang w:eastAsia="ja-JP"/>
        </w:rPr>
      </w:pPr>
    </w:p>
    <w:p w14:paraId="289F9353" w14:textId="77777777" w:rsidR="001B37A4" w:rsidRDefault="001B37A4" w:rsidP="00245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Arial" w:hAnsi="Arial" w:cs="Arial"/>
          <w:color w:val="1A1818"/>
          <w:sz w:val="18"/>
          <w:szCs w:val="18"/>
          <w:lang w:eastAsia="ja-JP"/>
        </w:rPr>
      </w:pPr>
    </w:p>
    <w:p w14:paraId="24B0B242" w14:textId="77777777" w:rsidR="00732A7A" w:rsidRDefault="00FF4102" w:rsidP="001C77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r>
        <w:rPr>
          <w:rFonts w:ascii="Arial" w:hAnsi="Arial" w:cs="Arial"/>
          <w:color w:val="1A1818"/>
          <w:sz w:val="22"/>
          <w:szCs w:val="22"/>
          <w:lang w:eastAsia="ja-JP"/>
        </w:rPr>
        <w:tab/>
        <w:t xml:space="preserve">In </w:t>
      </w:r>
      <w:r w:rsidRPr="00FF4102">
        <w:rPr>
          <w:rFonts w:ascii="Arial" w:hAnsi="Arial" w:cs="Arial"/>
          <w:color w:val="1A1818"/>
          <w:sz w:val="22"/>
          <w:szCs w:val="22"/>
          <w:lang w:eastAsia="ja-JP"/>
        </w:rPr>
        <w:t>the sixteenth and seventeenth c</w:t>
      </w:r>
      <w:r w:rsidR="001B37A4">
        <w:rPr>
          <w:rFonts w:ascii="Arial" w:hAnsi="Arial" w:cs="Arial"/>
          <w:color w:val="1A1818"/>
          <w:sz w:val="22"/>
          <w:szCs w:val="22"/>
          <w:lang w:eastAsia="ja-JP"/>
        </w:rPr>
        <w:t xml:space="preserve">enturies a remarkable series of </w:t>
      </w:r>
      <w:r w:rsidRPr="00FF4102">
        <w:rPr>
          <w:rFonts w:ascii="Arial" w:hAnsi="Arial" w:cs="Arial"/>
          <w:color w:val="1A1818"/>
          <w:sz w:val="22"/>
          <w:szCs w:val="22"/>
          <w:lang w:eastAsia="ja-JP"/>
        </w:rPr>
        <w:t>rectangular brass plaques were cast in relief created to hang in the royal palace in Benin.</w:t>
      </w:r>
      <w:r w:rsidR="00E44B92">
        <w:rPr>
          <w:rFonts w:ascii="Arial" w:hAnsi="Arial" w:cs="Arial"/>
          <w:color w:val="1A1818"/>
          <w:sz w:val="22"/>
          <w:szCs w:val="22"/>
          <w:lang w:eastAsia="ja-JP"/>
        </w:rPr>
        <w:t xml:space="preserve"> </w:t>
      </w:r>
      <w:r w:rsidR="00732A7A">
        <w:rPr>
          <w:rFonts w:ascii="Arial" w:hAnsi="Arial" w:cs="Arial"/>
          <w:color w:val="1A1818"/>
          <w:sz w:val="22"/>
          <w:szCs w:val="22"/>
          <w:lang w:eastAsia="ja-JP"/>
        </w:rPr>
        <w:t>The</w:t>
      </w:r>
      <w:r w:rsidR="00732A7A" w:rsidRPr="00732A7A">
        <w:rPr>
          <w:rFonts w:ascii="Arial" w:hAnsi="Arial" w:cs="Arial"/>
          <w:color w:val="1A1818"/>
          <w:sz w:val="22"/>
          <w:szCs w:val="22"/>
          <w:lang w:eastAsia="ja-JP"/>
        </w:rPr>
        <w:t xml:space="preserve"> remarkable series of works were created to adorn the exterior of the royal palace in </w:t>
      </w:r>
      <w:r w:rsidR="00732A7A" w:rsidRPr="00732A7A">
        <w:rPr>
          <w:rFonts w:ascii="Arial" w:hAnsi="Arial" w:cs="Arial"/>
          <w:color w:val="1A1818"/>
          <w:sz w:val="22"/>
          <w:szCs w:val="22"/>
          <w:lang w:eastAsia="ja-JP"/>
        </w:rPr>
        <w:lastRenderedPageBreak/>
        <w:t>Benin City</w:t>
      </w:r>
      <w:r w:rsidR="00732A7A">
        <w:rPr>
          <w:rFonts w:ascii="Arial" w:hAnsi="Arial" w:cs="Arial"/>
          <w:color w:val="1A1818"/>
          <w:sz w:val="22"/>
          <w:szCs w:val="22"/>
          <w:lang w:eastAsia="ja-JP"/>
        </w:rPr>
        <w:t xml:space="preserve">. </w:t>
      </w:r>
    </w:p>
    <w:p w14:paraId="797997AF" w14:textId="7CB08E5E" w:rsidR="00E44B92" w:rsidRDefault="00732A7A" w:rsidP="001C77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r>
        <w:rPr>
          <w:rFonts w:ascii="Arial" w:hAnsi="Arial" w:cs="Arial"/>
          <w:color w:val="1A1818"/>
          <w:sz w:val="22"/>
          <w:szCs w:val="22"/>
          <w:lang w:eastAsia="ja-JP"/>
        </w:rPr>
        <w:tab/>
      </w:r>
      <w:r w:rsidR="00E44B92" w:rsidRPr="00E44B92">
        <w:rPr>
          <w:rFonts w:ascii="Arial" w:hAnsi="Arial" w:cs="Arial"/>
          <w:color w:val="1A1818"/>
          <w:sz w:val="22"/>
          <w:szCs w:val="22"/>
          <w:lang w:eastAsia="ja-JP"/>
        </w:rPr>
        <w:t xml:space="preserve">Edo </w:t>
      </w:r>
      <w:r w:rsidR="00FC5F63" w:rsidRPr="00E44B92">
        <w:rPr>
          <w:rFonts w:ascii="Arial" w:hAnsi="Arial" w:cs="Arial"/>
          <w:color w:val="1A1818"/>
          <w:sz w:val="22"/>
          <w:szCs w:val="22"/>
          <w:lang w:eastAsia="ja-JP"/>
        </w:rPr>
        <w:t>metal smiths</w:t>
      </w:r>
      <w:r w:rsidR="00E44B92" w:rsidRPr="00E44B92">
        <w:rPr>
          <w:rFonts w:ascii="Arial" w:hAnsi="Arial" w:cs="Arial"/>
          <w:color w:val="1A1818"/>
          <w:sz w:val="22"/>
          <w:szCs w:val="22"/>
          <w:lang w:eastAsia="ja-JP"/>
        </w:rPr>
        <w:t xml:space="preserve"> were casting brass before the late fifteenth century when the Portuguese, the first European visitors to the area, arrived bringing copper, a material valued by the Edo peoples. The Portuguese explorer Duarte Pacheco Pereira noted in the 1490</w:t>
      </w:r>
      <w:r w:rsidR="00FC5F63">
        <w:rPr>
          <w:rFonts w:ascii="Arial" w:hAnsi="Arial" w:cs="Arial"/>
          <w:color w:val="1A1818"/>
          <w:sz w:val="22"/>
          <w:szCs w:val="22"/>
          <w:lang w:eastAsia="ja-JP"/>
        </w:rPr>
        <w:t>s that the Kingdom of Beny</w:t>
      </w:r>
      <w:r w:rsidR="00E44B92" w:rsidRPr="00E44B92">
        <w:rPr>
          <w:rFonts w:ascii="Arial" w:hAnsi="Arial" w:cs="Arial"/>
          <w:color w:val="1A1818"/>
          <w:sz w:val="22"/>
          <w:szCs w:val="22"/>
          <w:lang w:eastAsia="ja-JP"/>
        </w:rPr>
        <w:t xml:space="preserve"> “is about eighty leagues long and forty wide; it is usually at war with its neighbors and takes captives, whom we buy at twelve or fifteen brass bracelets each, or for copper bracelets, which they prize more.” The brass casters’ guild melted down the copper bracelets and over time cast plaques, equestrian figures and other statuary, portrait heads of rulers, pitchers in the form of l</w:t>
      </w:r>
      <w:r w:rsidR="009F6562">
        <w:rPr>
          <w:rFonts w:ascii="Arial" w:hAnsi="Arial" w:cs="Arial"/>
          <w:color w:val="1A1818"/>
          <w:sz w:val="22"/>
          <w:szCs w:val="22"/>
          <w:lang w:eastAsia="ja-JP"/>
        </w:rPr>
        <w:t>eopards, boxes, and game boards (Museum</w:t>
      </w:r>
      <w:r w:rsidR="006D03CD">
        <w:rPr>
          <w:rFonts w:ascii="Arial" w:hAnsi="Arial" w:cs="Arial"/>
          <w:color w:val="1A1818"/>
          <w:sz w:val="22"/>
          <w:szCs w:val="22"/>
          <w:lang w:eastAsia="ja-JP"/>
        </w:rPr>
        <w:t>.dma</w:t>
      </w:r>
      <w:bookmarkStart w:id="0" w:name="_GoBack"/>
      <w:bookmarkEnd w:id="0"/>
      <w:r w:rsidR="009F6562">
        <w:rPr>
          <w:rFonts w:ascii="Arial" w:hAnsi="Arial" w:cs="Arial"/>
          <w:color w:val="1A1818"/>
          <w:sz w:val="22"/>
          <w:szCs w:val="22"/>
          <w:lang w:eastAsia="ja-JP"/>
        </w:rPr>
        <w:t>).</w:t>
      </w:r>
    </w:p>
    <w:p w14:paraId="51DEC727" w14:textId="62A07157" w:rsidR="00356513" w:rsidRDefault="00732A7A" w:rsidP="00356513">
      <w:pPr>
        <w:rPr>
          <w:rFonts w:ascii="Arial" w:eastAsia="Times New Roman" w:hAnsi="Arial" w:cs="Arial"/>
          <w:color w:val="252525"/>
          <w:sz w:val="22"/>
          <w:szCs w:val="22"/>
          <w:shd w:val="clear" w:color="auto" w:fill="FFFFFF"/>
        </w:rPr>
      </w:pPr>
      <w:r>
        <w:rPr>
          <w:rFonts w:ascii="Arial" w:hAnsi="Arial" w:cs="Arial"/>
          <w:color w:val="1A1818"/>
          <w:sz w:val="22"/>
          <w:szCs w:val="22"/>
          <w:lang w:eastAsia="ja-JP"/>
        </w:rPr>
        <w:tab/>
      </w:r>
      <w:r w:rsidRPr="00732A7A">
        <w:rPr>
          <w:rFonts w:ascii="Arial" w:hAnsi="Arial" w:cs="Arial"/>
          <w:color w:val="1A1818"/>
          <w:sz w:val="22"/>
          <w:szCs w:val="22"/>
          <w:lang w:eastAsia="ja-JP"/>
        </w:rPr>
        <w:t xml:space="preserve">The </w:t>
      </w:r>
      <w:r>
        <w:rPr>
          <w:rFonts w:ascii="Arial" w:hAnsi="Arial" w:cs="Arial"/>
          <w:color w:val="1A1818"/>
          <w:sz w:val="22"/>
          <w:szCs w:val="22"/>
          <w:lang w:eastAsia="ja-JP"/>
        </w:rPr>
        <w:t>artist of this work was</w:t>
      </w:r>
      <w:r w:rsidRPr="00732A7A">
        <w:rPr>
          <w:rFonts w:ascii="Arial" w:hAnsi="Arial" w:cs="Arial"/>
          <w:color w:val="1A1818"/>
          <w:sz w:val="22"/>
          <w:szCs w:val="22"/>
          <w:lang w:eastAsia="ja-JP"/>
        </w:rPr>
        <w:t xml:space="preserve"> </w:t>
      </w:r>
      <w:r>
        <w:rPr>
          <w:rFonts w:ascii="Arial" w:hAnsi="Arial" w:cs="Arial"/>
          <w:color w:val="1A1818"/>
          <w:sz w:val="22"/>
          <w:szCs w:val="22"/>
          <w:lang w:eastAsia="ja-JP"/>
        </w:rPr>
        <w:t xml:space="preserve">more concerned with conveying the </w:t>
      </w:r>
      <w:r w:rsidRPr="00732A7A">
        <w:rPr>
          <w:rFonts w:ascii="Arial" w:hAnsi="Arial" w:cs="Arial"/>
          <w:color w:val="1A1818"/>
          <w:sz w:val="22"/>
          <w:szCs w:val="22"/>
          <w:lang w:eastAsia="ja-JP"/>
        </w:rPr>
        <w:t xml:space="preserve">status </w:t>
      </w:r>
      <w:r>
        <w:rPr>
          <w:rFonts w:ascii="Arial" w:hAnsi="Arial" w:cs="Arial"/>
          <w:color w:val="1A1818"/>
          <w:sz w:val="22"/>
          <w:szCs w:val="22"/>
          <w:lang w:eastAsia="ja-JP"/>
        </w:rPr>
        <w:t xml:space="preserve">of the king and his attendants </w:t>
      </w:r>
      <w:r w:rsidRPr="00732A7A">
        <w:rPr>
          <w:rFonts w:ascii="Arial" w:hAnsi="Arial" w:cs="Arial"/>
          <w:color w:val="1A1818"/>
          <w:sz w:val="22"/>
          <w:szCs w:val="22"/>
          <w:lang w:eastAsia="ja-JP"/>
        </w:rPr>
        <w:t xml:space="preserve">than in capturing individual physical features. </w:t>
      </w:r>
      <w:r>
        <w:rPr>
          <w:rFonts w:ascii="Arial" w:hAnsi="Arial" w:cs="Arial"/>
          <w:color w:val="1A1818"/>
          <w:sz w:val="22"/>
          <w:szCs w:val="22"/>
          <w:lang w:eastAsia="ja-JP"/>
        </w:rPr>
        <w:t>Hierarchical scale is evident</w:t>
      </w:r>
      <w:r w:rsidRPr="00732A7A">
        <w:rPr>
          <w:rFonts w:ascii="Arial" w:hAnsi="Arial" w:cs="Arial"/>
          <w:color w:val="1A1818"/>
          <w:sz w:val="22"/>
          <w:szCs w:val="22"/>
          <w:lang w:eastAsia="ja-JP"/>
        </w:rPr>
        <w:t xml:space="preserve"> </w:t>
      </w:r>
      <w:r>
        <w:rPr>
          <w:rFonts w:ascii="Arial" w:hAnsi="Arial" w:cs="Arial"/>
          <w:color w:val="1A1818"/>
          <w:sz w:val="22"/>
          <w:szCs w:val="22"/>
          <w:lang w:eastAsia="ja-JP"/>
        </w:rPr>
        <w:t xml:space="preserve">as the </w:t>
      </w:r>
      <w:r w:rsidRPr="00732A7A">
        <w:rPr>
          <w:rFonts w:ascii="Arial" w:hAnsi="Arial" w:cs="Arial"/>
          <w:color w:val="1A1818"/>
          <w:sz w:val="22"/>
          <w:szCs w:val="22"/>
          <w:lang w:eastAsia="ja-JP"/>
        </w:rPr>
        <w:t>greatest authority and rank</w:t>
      </w:r>
      <w:r>
        <w:rPr>
          <w:rFonts w:ascii="Arial" w:hAnsi="Arial" w:cs="Arial"/>
          <w:color w:val="1A1818"/>
          <w:sz w:val="22"/>
          <w:szCs w:val="22"/>
          <w:lang w:eastAsia="ja-JP"/>
        </w:rPr>
        <w:t xml:space="preserve">, the warrior chief, </w:t>
      </w:r>
      <w:r w:rsidRPr="00732A7A">
        <w:rPr>
          <w:rFonts w:ascii="Arial" w:hAnsi="Arial" w:cs="Arial"/>
          <w:color w:val="1A1818"/>
          <w:sz w:val="22"/>
          <w:szCs w:val="22"/>
          <w:lang w:eastAsia="ja-JP"/>
        </w:rPr>
        <w:t>in the center, flanked on either side by soldiers of lesser rank. Regalia and symbols of status are emphasized</w:t>
      </w:r>
      <w:r>
        <w:rPr>
          <w:rFonts w:ascii="Arial" w:hAnsi="Arial" w:cs="Arial"/>
          <w:color w:val="1A1818"/>
          <w:sz w:val="22"/>
          <w:szCs w:val="22"/>
          <w:lang w:eastAsia="ja-JP"/>
        </w:rPr>
        <w:t>.</w:t>
      </w:r>
      <w:r w:rsidRPr="00732A7A">
        <w:rPr>
          <w:rFonts w:ascii="Arial" w:hAnsi="Arial" w:cs="Arial"/>
          <w:color w:val="1A1818"/>
          <w:sz w:val="22"/>
          <w:szCs w:val="22"/>
          <w:lang w:eastAsia="ja-JP"/>
        </w:rPr>
        <w:t xml:space="preserve"> For example, the warrior is shown with leopard-spot scarification marks and a leopard-tooth necklace</w:t>
      </w:r>
      <w:r>
        <w:rPr>
          <w:rFonts w:ascii="Arial" w:hAnsi="Arial" w:cs="Arial"/>
          <w:color w:val="1A1818"/>
          <w:sz w:val="22"/>
          <w:szCs w:val="22"/>
          <w:lang w:eastAsia="ja-JP"/>
        </w:rPr>
        <w:t xml:space="preserve">. The leopard gives the chief the attributes of </w:t>
      </w:r>
      <w:r w:rsidRPr="00732A7A">
        <w:rPr>
          <w:rFonts w:ascii="Arial" w:hAnsi="Arial" w:cs="Arial"/>
          <w:color w:val="1A1818"/>
          <w:sz w:val="22"/>
          <w:szCs w:val="22"/>
          <w:lang w:eastAsia="ja-JP"/>
        </w:rPr>
        <w:t>stealth, speed, and ferocity</w:t>
      </w:r>
      <w:r>
        <w:rPr>
          <w:rFonts w:ascii="Arial" w:hAnsi="Arial" w:cs="Arial"/>
          <w:color w:val="1A1818"/>
          <w:sz w:val="22"/>
          <w:szCs w:val="22"/>
          <w:lang w:eastAsia="ja-JP"/>
        </w:rPr>
        <w:t xml:space="preserve">. The </w:t>
      </w:r>
      <w:r w:rsidRPr="00732A7A">
        <w:rPr>
          <w:rFonts w:ascii="Arial" w:hAnsi="Arial" w:cs="Arial"/>
          <w:color w:val="1A1818"/>
          <w:sz w:val="22"/>
          <w:szCs w:val="22"/>
          <w:lang w:eastAsia="ja-JP"/>
        </w:rPr>
        <w:t>warrior chief wears a coral-studded helmet and collar</w:t>
      </w:r>
      <w:r>
        <w:rPr>
          <w:rFonts w:ascii="Arial" w:hAnsi="Arial" w:cs="Arial"/>
          <w:color w:val="1A1818"/>
          <w:sz w:val="22"/>
          <w:szCs w:val="22"/>
          <w:lang w:eastAsia="ja-JP"/>
        </w:rPr>
        <w:t>.</w:t>
      </w:r>
      <w:r w:rsidR="00356513" w:rsidRPr="00356513">
        <w:rPr>
          <w:rFonts w:ascii="Helvetica" w:eastAsia="Times New Roman" w:hAnsi="Helvetica"/>
          <w:color w:val="252525"/>
          <w:sz w:val="21"/>
          <w:szCs w:val="21"/>
          <w:shd w:val="clear" w:color="auto" w:fill="FFFFFF"/>
        </w:rPr>
        <w:t xml:space="preserve"> </w:t>
      </w:r>
      <w:r w:rsidR="00356513" w:rsidRPr="00356513">
        <w:rPr>
          <w:rFonts w:ascii="Arial" w:eastAsia="Times New Roman" w:hAnsi="Arial" w:cs="Arial"/>
          <w:color w:val="252525"/>
          <w:sz w:val="22"/>
          <w:szCs w:val="22"/>
          <w:shd w:val="clear" w:color="auto" w:fill="FFFFFF"/>
        </w:rPr>
        <w:t>Coral neck rings were a symbol of nobility</w:t>
      </w:r>
      <w:r w:rsidR="003C5151">
        <w:rPr>
          <w:rFonts w:ascii="Arial" w:eastAsia="Times New Roman" w:hAnsi="Arial" w:cs="Arial"/>
          <w:color w:val="252525"/>
          <w:sz w:val="22"/>
          <w:szCs w:val="22"/>
          <w:shd w:val="clear" w:color="auto" w:fill="FFFFFF"/>
        </w:rPr>
        <w:t>,</w:t>
      </w:r>
      <w:r w:rsidR="00356513" w:rsidRPr="00356513">
        <w:rPr>
          <w:rFonts w:ascii="Arial" w:eastAsia="Times New Roman" w:hAnsi="Arial" w:cs="Arial"/>
          <w:color w:val="252525"/>
          <w:sz w:val="22"/>
          <w:szCs w:val="22"/>
          <w:shd w:val="clear" w:color="auto" w:fill="FFFFFF"/>
        </w:rPr>
        <w:t xml:space="preserve"> and </w:t>
      </w:r>
      <w:r w:rsidR="003C5151" w:rsidRPr="00356513">
        <w:rPr>
          <w:rFonts w:ascii="Arial" w:eastAsia="Times New Roman" w:hAnsi="Arial" w:cs="Arial"/>
          <w:color w:val="252525"/>
          <w:sz w:val="22"/>
          <w:szCs w:val="22"/>
          <w:shd w:val="clear" w:color="auto" w:fill="FFFFFF"/>
        </w:rPr>
        <w:t>specifically the Oba granted use</w:t>
      </w:r>
      <w:r w:rsidR="00356513">
        <w:rPr>
          <w:rFonts w:ascii="Arial" w:eastAsia="Times New Roman" w:hAnsi="Arial" w:cs="Arial"/>
          <w:color w:val="252525"/>
          <w:sz w:val="22"/>
          <w:szCs w:val="22"/>
          <w:shd w:val="clear" w:color="auto" w:fill="FFFFFF"/>
        </w:rPr>
        <w:t>.</w:t>
      </w:r>
    </w:p>
    <w:p w14:paraId="22DF479B" w14:textId="368460D7" w:rsidR="003C5151" w:rsidRPr="00356513" w:rsidRDefault="003C5151" w:rsidP="001A7698">
      <w:pPr>
        <w:rPr>
          <w:rFonts w:ascii="Arial" w:eastAsia="Times New Roman" w:hAnsi="Arial" w:cs="Arial"/>
          <w:sz w:val="22"/>
          <w:szCs w:val="22"/>
        </w:rPr>
      </w:pPr>
      <w:r>
        <w:rPr>
          <w:rFonts w:ascii="Arial" w:eastAsia="Times New Roman" w:hAnsi="Arial" w:cs="Arial"/>
          <w:color w:val="252525"/>
          <w:sz w:val="22"/>
          <w:szCs w:val="22"/>
          <w:shd w:val="clear" w:color="auto" w:fill="FFFFFF"/>
        </w:rPr>
        <w:tab/>
      </w:r>
      <w:r w:rsidR="004A1A90" w:rsidRPr="003C5151">
        <w:rPr>
          <w:rFonts w:ascii="Arial" w:eastAsia="Times New Roman" w:hAnsi="Arial" w:cs="Arial"/>
          <w:color w:val="252525"/>
          <w:sz w:val="22"/>
          <w:szCs w:val="22"/>
          <w:shd w:val="clear" w:color="auto" w:fill="FFFFFF"/>
        </w:rPr>
        <w:t>Two attendants, as well as represent</w:t>
      </w:r>
      <w:r w:rsidR="004A1A90">
        <w:rPr>
          <w:rFonts w:ascii="Arial" w:eastAsia="Times New Roman" w:hAnsi="Arial" w:cs="Arial"/>
          <w:color w:val="252525"/>
          <w:sz w:val="22"/>
          <w:szCs w:val="22"/>
          <w:shd w:val="clear" w:color="auto" w:fill="FFFFFF"/>
        </w:rPr>
        <w:t xml:space="preserve">ations of longhaired Europeans </w:t>
      </w:r>
      <w:r w:rsidR="004A1A90" w:rsidRPr="003C5151">
        <w:rPr>
          <w:rFonts w:ascii="Arial" w:eastAsia="Times New Roman" w:hAnsi="Arial" w:cs="Arial"/>
          <w:color w:val="252525"/>
          <w:sz w:val="22"/>
          <w:szCs w:val="22"/>
          <w:shd w:val="clear" w:color="auto" w:fill="FFFFFF"/>
        </w:rPr>
        <w:t>which are shown either side of his head, accompany him</w:t>
      </w:r>
      <w:r w:rsidRPr="003C5151">
        <w:rPr>
          <w:rFonts w:ascii="Arial" w:eastAsia="Times New Roman" w:hAnsi="Arial" w:cs="Arial"/>
          <w:color w:val="252525"/>
          <w:sz w:val="22"/>
          <w:szCs w:val="22"/>
          <w:shd w:val="clear" w:color="auto" w:fill="FFFFFF"/>
        </w:rPr>
        <w:t>.</w:t>
      </w:r>
      <w:r w:rsidR="001A7698">
        <w:rPr>
          <w:rFonts w:ascii="Arial" w:eastAsia="Times New Roman" w:hAnsi="Arial" w:cs="Arial"/>
          <w:color w:val="252525"/>
          <w:sz w:val="22"/>
          <w:szCs w:val="22"/>
          <w:shd w:val="clear" w:color="auto" w:fill="FFFFFF"/>
        </w:rPr>
        <w:t xml:space="preserve"> </w:t>
      </w:r>
      <w:r w:rsidR="001A7698" w:rsidRPr="001A7698">
        <w:rPr>
          <w:rFonts w:ascii="Arial" w:eastAsia="Times New Roman" w:hAnsi="Arial" w:cs="Arial"/>
          <w:color w:val="252525"/>
          <w:sz w:val="22"/>
          <w:szCs w:val="22"/>
          <w:shd w:val="clear" w:color="auto" w:fill="FFFFFF"/>
        </w:rPr>
        <w:t xml:space="preserve">Showing the ruler flanked by two attendants is a typical </w:t>
      </w:r>
      <w:r w:rsidR="001A7698">
        <w:rPr>
          <w:rFonts w:ascii="Arial" w:eastAsia="Times New Roman" w:hAnsi="Arial" w:cs="Arial"/>
          <w:color w:val="252525"/>
          <w:sz w:val="22"/>
          <w:szCs w:val="22"/>
          <w:shd w:val="clear" w:color="auto" w:fill="FFFFFF"/>
        </w:rPr>
        <w:t xml:space="preserve">Benin </w:t>
      </w:r>
      <w:r w:rsidR="001A7698" w:rsidRPr="001A7698">
        <w:rPr>
          <w:rFonts w:ascii="Arial" w:eastAsia="Times New Roman" w:hAnsi="Arial" w:cs="Arial"/>
          <w:color w:val="252525"/>
          <w:sz w:val="22"/>
          <w:szCs w:val="22"/>
          <w:shd w:val="clear" w:color="auto" w:fill="FFFFFF"/>
        </w:rPr>
        <w:t>composition</w:t>
      </w:r>
      <w:r w:rsidR="001A7698">
        <w:rPr>
          <w:rFonts w:ascii="Arial" w:eastAsia="Times New Roman" w:hAnsi="Arial" w:cs="Arial"/>
          <w:color w:val="252525"/>
          <w:sz w:val="22"/>
          <w:szCs w:val="22"/>
          <w:shd w:val="clear" w:color="auto" w:fill="FFFFFF"/>
        </w:rPr>
        <w:t>.</w:t>
      </w:r>
      <w:r w:rsidR="001A7698" w:rsidRPr="001A7698">
        <w:rPr>
          <w:rFonts w:ascii="Arial" w:eastAsia="Times New Roman" w:hAnsi="Arial" w:cs="Arial"/>
          <w:color w:val="252525"/>
          <w:sz w:val="22"/>
          <w:szCs w:val="22"/>
          <w:shd w:val="clear" w:color="auto" w:fill="FFFFFF"/>
        </w:rPr>
        <w:t xml:space="preserve"> One interpretation of it is as a reminder of the heavy burden of kingship. </w:t>
      </w:r>
      <w:r w:rsidR="001A7698">
        <w:rPr>
          <w:rFonts w:ascii="Arial" w:eastAsia="Times New Roman" w:hAnsi="Arial" w:cs="Arial"/>
          <w:color w:val="252525"/>
          <w:sz w:val="22"/>
          <w:szCs w:val="22"/>
          <w:shd w:val="clear" w:color="auto" w:fill="FFFFFF"/>
        </w:rPr>
        <w:t xml:space="preserve">The attendants are perhaps holding his hands as a symbol of </w:t>
      </w:r>
      <w:r w:rsidR="001A7698" w:rsidRPr="001A7698">
        <w:rPr>
          <w:rFonts w:ascii="Arial" w:eastAsia="Times New Roman" w:hAnsi="Arial" w:cs="Arial"/>
          <w:color w:val="252525"/>
          <w:sz w:val="22"/>
          <w:szCs w:val="22"/>
          <w:shd w:val="clear" w:color="auto" w:fill="FFFFFF"/>
        </w:rPr>
        <w:t xml:space="preserve">the </w:t>
      </w:r>
      <w:r w:rsidR="001A7698">
        <w:rPr>
          <w:rFonts w:ascii="Arial" w:eastAsia="Times New Roman" w:hAnsi="Arial" w:cs="Arial"/>
          <w:color w:val="252525"/>
          <w:sz w:val="22"/>
          <w:szCs w:val="22"/>
          <w:shd w:val="clear" w:color="auto" w:fill="FFFFFF"/>
        </w:rPr>
        <w:t xml:space="preserve">responsibility of the </w:t>
      </w:r>
      <w:r w:rsidR="001A7698" w:rsidRPr="001A7698">
        <w:rPr>
          <w:rFonts w:ascii="Arial" w:eastAsia="Times New Roman" w:hAnsi="Arial" w:cs="Arial"/>
          <w:color w:val="252525"/>
          <w:sz w:val="22"/>
          <w:szCs w:val="22"/>
          <w:shd w:val="clear" w:color="auto" w:fill="FFFFFF"/>
        </w:rPr>
        <w:t>people to assist their ruler.</w:t>
      </w:r>
      <w:r w:rsidR="004A1A90">
        <w:rPr>
          <w:rFonts w:ascii="Arial" w:eastAsia="Times New Roman" w:hAnsi="Arial" w:cs="Arial"/>
          <w:color w:val="252525"/>
          <w:sz w:val="22"/>
          <w:szCs w:val="22"/>
          <w:shd w:val="clear" w:color="auto" w:fill="FFFFFF"/>
        </w:rPr>
        <w:t xml:space="preserve"> The attendants who have raised their shields over the Oba may be protecting him from the sun or may be participating in a military ceremony</w:t>
      </w:r>
      <w:r w:rsidR="009F6562">
        <w:rPr>
          <w:rFonts w:ascii="Arial" w:eastAsia="Times New Roman" w:hAnsi="Arial" w:cs="Arial"/>
          <w:color w:val="252525"/>
          <w:sz w:val="22"/>
          <w:szCs w:val="22"/>
          <w:shd w:val="clear" w:color="auto" w:fill="FFFFFF"/>
        </w:rPr>
        <w:t xml:space="preserve"> (“Benin Plaque”).</w:t>
      </w:r>
    </w:p>
    <w:p w14:paraId="69FE3821" w14:textId="524C9728" w:rsidR="00732A7A" w:rsidRPr="00356513" w:rsidRDefault="00732A7A" w:rsidP="00732A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1A1818"/>
          <w:sz w:val="22"/>
          <w:szCs w:val="22"/>
          <w:lang w:eastAsia="ja-JP"/>
        </w:rPr>
      </w:pPr>
    </w:p>
    <w:p w14:paraId="75A181BD" w14:textId="77777777" w:rsidR="00CE5799" w:rsidRDefault="00CE5799" w:rsidP="00480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4FFB1C61" w14:textId="77777777" w:rsidR="00CE5799" w:rsidRDefault="00CE5799" w:rsidP="00480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2548964F" w14:textId="654A39CB" w:rsidR="0018234D" w:rsidRDefault="003663CC" w:rsidP="00480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3663CC">
        <w:rPr>
          <w:rFonts w:ascii="Arial" w:hAnsi="Arial" w:cs="Arial"/>
          <w:color w:val="000000" w:themeColor="text1"/>
          <w:sz w:val="22"/>
          <w:szCs w:val="22"/>
        </w:rPr>
        <w:t>Citations:</w:t>
      </w:r>
    </w:p>
    <w:p w14:paraId="576E8BA2" w14:textId="77777777" w:rsidR="009F6562" w:rsidRPr="009F6562" w:rsidRDefault="009F6562" w:rsidP="009F65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9F6562">
        <w:rPr>
          <w:rFonts w:ascii="Arial" w:hAnsi="Arial" w:cs="Arial"/>
          <w:color w:val="000000" w:themeColor="text1"/>
          <w:sz w:val="22"/>
          <w:szCs w:val="22"/>
        </w:rPr>
        <w:t>Web. 1 Mar. 2015. &lt;http://museum.dma.org:9090/emuseum/view/objects/asitem/2031/129/title-desc?t:state:flow=4c476c4c-8765-4a7d-9c6a-54136e28234b&gt;.</w:t>
      </w:r>
    </w:p>
    <w:p w14:paraId="2719880C" w14:textId="77777777" w:rsidR="009F6562" w:rsidRDefault="009F6562" w:rsidP="00480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706807F5" w14:textId="4427C1E9" w:rsidR="008612A8" w:rsidRDefault="009F6562" w:rsidP="00593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9F6562">
        <w:rPr>
          <w:rFonts w:ascii="Arial" w:hAnsi="Arial" w:cs="Arial"/>
          <w:color w:val="000000" w:themeColor="text1"/>
          <w:sz w:val="22"/>
          <w:szCs w:val="22"/>
        </w:rPr>
        <w:t>"Benin Plaque: The Oba with Europeans." British Museum. Web. 1 Mar. 2015. &lt;http://www.britishmuseum.org/explore/highlights/highlight_objects/aoa/b/benin_plaque_oba__europeans.aspx&gt;.</w:t>
      </w:r>
    </w:p>
    <w:p w14:paraId="451EEE66" w14:textId="2BAD1EBF" w:rsidR="00C019CE" w:rsidRPr="00C019CE" w:rsidRDefault="00C019CE" w:rsidP="00C01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67234EA3" w14:textId="4EE8695D" w:rsidR="008612A8" w:rsidRPr="003663CC" w:rsidRDefault="008612A8" w:rsidP="00C01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sectPr w:rsidR="008612A8" w:rsidRPr="003663CC" w:rsidSect="001D6DD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Engravers MT">
    <w:panose1 w:val="02090707080505020304"/>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Helvetica">
    <w:panose1 w:val="00000000000000000000"/>
    <w:charset w:val="00"/>
    <w:family w:val="auto"/>
    <w:pitch w:val="variable"/>
    <w:sig w:usb0="E00002FF" w:usb1="5000785B" w:usb2="00000000" w:usb3="00000000" w:csb0="0000019F" w:csb1="00000000"/>
  </w:font>
  <w:font w:name="Minion Pro">
    <w:panose1 w:val="02040503050201020203"/>
    <w:charset w:val="00"/>
    <w:family w:val="auto"/>
    <w:pitch w:val="variable"/>
    <w:sig w:usb0="E00002AF" w:usb1="5000E07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B2A8F"/>
    <w:multiLevelType w:val="multilevel"/>
    <w:tmpl w:val="CD0E1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72B"/>
    <w:rsid w:val="00013A3F"/>
    <w:rsid w:val="000953BA"/>
    <w:rsid w:val="000B7F43"/>
    <w:rsid w:val="000D2BC1"/>
    <w:rsid w:val="00157F0E"/>
    <w:rsid w:val="00161135"/>
    <w:rsid w:val="0016534C"/>
    <w:rsid w:val="0018234D"/>
    <w:rsid w:val="001A7698"/>
    <w:rsid w:val="001B37A4"/>
    <w:rsid w:val="001C7710"/>
    <w:rsid w:val="001D6DDC"/>
    <w:rsid w:val="00206CB2"/>
    <w:rsid w:val="00245CE7"/>
    <w:rsid w:val="00297079"/>
    <w:rsid w:val="00331F09"/>
    <w:rsid w:val="00336323"/>
    <w:rsid w:val="00356513"/>
    <w:rsid w:val="003602A4"/>
    <w:rsid w:val="003663CC"/>
    <w:rsid w:val="003C5151"/>
    <w:rsid w:val="00480C14"/>
    <w:rsid w:val="00481A3F"/>
    <w:rsid w:val="00491684"/>
    <w:rsid w:val="004A1A90"/>
    <w:rsid w:val="004F272B"/>
    <w:rsid w:val="00547A7B"/>
    <w:rsid w:val="0058246E"/>
    <w:rsid w:val="0059321A"/>
    <w:rsid w:val="0060757C"/>
    <w:rsid w:val="00641FFF"/>
    <w:rsid w:val="00656CC3"/>
    <w:rsid w:val="0067580F"/>
    <w:rsid w:val="006A04AD"/>
    <w:rsid w:val="006D03CD"/>
    <w:rsid w:val="00704483"/>
    <w:rsid w:val="0072318A"/>
    <w:rsid w:val="00732A7A"/>
    <w:rsid w:val="007956DB"/>
    <w:rsid w:val="007C144B"/>
    <w:rsid w:val="00841275"/>
    <w:rsid w:val="008612A8"/>
    <w:rsid w:val="00896A74"/>
    <w:rsid w:val="008C78AC"/>
    <w:rsid w:val="00964502"/>
    <w:rsid w:val="009A55D8"/>
    <w:rsid w:val="009F6562"/>
    <w:rsid w:val="00A07D63"/>
    <w:rsid w:val="00A32C09"/>
    <w:rsid w:val="00A66A07"/>
    <w:rsid w:val="00A7776C"/>
    <w:rsid w:val="00A91FCE"/>
    <w:rsid w:val="00AD1A5D"/>
    <w:rsid w:val="00B01DEE"/>
    <w:rsid w:val="00B05290"/>
    <w:rsid w:val="00B34386"/>
    <w:rsid w:val="00B4077A"/>
    <w:rsid w:val="00C019CE"/>
    <w:rsid w:val="00C02DFA"/>
    <w:rsid w:val="00C25760"/>
    <w:rsid w:val="00C64C55"/>
    <w:rsid w:val="00C659C3"/>
    <w:rsid w:val="00CB7C6A"/>
    <w:rsid w:val="00CE5799"/>
    <w:rsid w:val="00D917C9"/>
    <w:rsid w:val="00E12AFA"/>
    <w:rsid w:val="00E16E48"/>
    <w:rsid w:val="00E44B92"/>
    <w:rsid w:val="00E50684"/>
    <w:rsid w:val="00EB6DD5"/>
    <w:rsid w:val="00EC13AA"/>
    <w:rsid w:val="00F254BD"/>
    <w:rsid w:val="00F5076B"/>
    <w:rsid w:val="00FC5F63"/>
    <w:rsid w:val="00FF4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0C50A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18234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D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2DFA"/>
    <w:rPr>
      <w:rFonts w:ascii="Lucida Grande" w:hAnsi="Lucida Grande" w:cs="Lucida Grande"/>
      <w:sz w:val="18"/>
      <w:szCs w:val="18"/>
      <w:lang w:eastAsia="en-US"/>
    </w:rPr>
  </w:style>
  <w:style w:type="character" w:customStyle="1" w:styleId="Heading2Char">
    <w:name w:val="Heading 2 Char"/>
    <w:basedOn w:val="DefaultParagraphFont"/>
    <w:link w:val="Heading2"/>
    <w:uiPriority w:val="9"/>
    <w:rsid w:val="0018234D"/>
    <w:rPr>
      <w:rFonts w:ascii="Times" w:hAnsi="Times"/>
      <w:b/>
      <w:bCs/>
      <w:sz w:val="36"/>
      <w:szCs w:val="36"/>
      <w:lang w:eastAsia="en-US"/>
    </w:rPr>
  </w:style>
  <w:style w:type="paragraph" w:styleId="NormalWeb">
    <w:name w:val="Normal (Web)"/>
    <w:basedOn w:val="Normal"/>
    <w:uiPriority w:val="99"/>
    <w:semiHidden/>
    <w:unhideWhenUsed/>
    <w:rsid w:val="0018234D"/>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18234D"/>
  </w:style>
  <w:style w:type="character" w:styleId="Hyperlink">
    <w:name w:val="Hyperlink"/>
    <w:basedOn w:val="DefaultParagraphFont"/>
    <w:uiPriority w:val="99"/>
    <w:unhideWhenUsed/>
    <w:rsid w:val="0018234D"/>
    <w:rPr>
      <w:color w:val="0000FF"/>
      <w:u w:val="single"/>
    </w:rPr>
  </w:style>
  <w:style w:type="character" w:customStyle="1" w:styleId="unicode">
    <w:name w:val="unicode"/>
    <w:basedOn w:val="DefaultParagraphFont"/>
    <w:rsid w:val="0018234D"/>
  </w:style>
  <w:style w:type="character" w:customStyle="1" w:styleId="ipa">
    <w:name w:val="ipa"/>
    <w:basedOn w:val="DefaultParagraphFont"/>
    <w:rsid w:val="0018234D"/>
  </w:style>
  <w:style w:type="character" w:customStyle="1" w:styleId="toctoggle">
    <w:name w:val="toctoggle"/>
    <w:basedOn w:val="DefaultParagraphFont"/>
    <w:rsid w:val="0018234D"/>
  </w:style>
  <w:style w:type="character" w:customStyle="1" w:styleId="tocnumber">
    <w:name w:val="tocnumber"/>
    <w:basedOn w:val="DefaultParagraphFont"/>
    <w:rsid w:val="0018234D"/>
  </w:style>
  <w:style w:type="character" w:customStyle="1" w:styleId="toctext">
    <w:name w:val="toctext"/>
    <w:basedOn w:val="DefaultParagraphFont"/>
    <w:rsid w:val="0018234D"/>
  </w:style>
  <w:style w:type="character" w:customStyle="1" w:styleId="mw-headline">
    <w:name w:val="mw-headline"/>
    <w:basedOn w:val="DefaultParagraphFont"/>
    <w:rsid w:val="0018234D"/>
  </w:style>
  <w:style w:type="character" w:customStyle="1" w:styleId="mw-editsection">
    <w:name w:val="mw-editsection"/>
    <w:basedOn w:val="DefaultParagraphFont"/>
    <w:rsid w:val="0018234D"/>
  </w:style>
  <w:style w:type="character" w:customStyle="1" w:styleId="mw-editsection-bracket">
    <w:name w:val="mw-editsection-bracket"/>
    <w:basedOn w:val="DefaultParagraphFont"/>
    <w:rsid w:val="001823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18234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D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2DFA"/>
    <w:rPr>
      <w:rFonts w:ascii="Lucida Grande" w:hAnsi="Lucida Grande" w:cs="Lucida Grande"/>
      <w:sz w:val="18"/>
      <w:szCs w:val="18"/>
      <w:lang w:eastAsia="en-US"/>
    </w:rPr>
  </w:style>
  <w:style w:type="character" w:customStyle="1" w:styleId="Heading2Char">
    <w:name w:val="Heading 2 Char"/>
    <w:basedOn w:val="DefaultParagraphFont"/>
    <w:link w:val="Heading2"/>
    <w:uiPriority w:val="9"/>
    <w:rsid w:val="0018234D"/>
    <w:rPr>
      <w:rFonts w:ascii="Times" w:hAnsi="Times"/>
      <w:b/>
      <w:bCs/>
      <w:sz w:val="36"/>
      <w:szCs w:val="36"/>
      <w:lang w:eastAsia="en-US"/>
    </w:rPr>
  </w:style>
  <w:style w:type="paragraph" w:styleId="NormalWeb">
    <w:name w:val="Normal (Web)"/>
    <w:basedOn w:val="Normal"/>
    <w:uiPriority w:val="99"/>
    <w:semiHidden/>
    <w:unhideWhenUsed/>
    <w:rsid w:val="0018234D"/>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18234D"/>
  </w:style>
  <w:style w:type="character" w:styleId="Hyperlink">
    <w:name w:val="Hyperlink"/>
    <w:basedOn w:val="DefaultParagraphFont"/>
    <w:uiPriority w:val="99"/>
    <w:unhideWhenUsed/>
    <w:rsid w:val="0018234D"/>
    <w:rPr>
      <w:color w:val="0000FF"/>
      <w:u w:val="single"/>
    </w:rPr>
  </w:style>
  <w:style w:type="character" w:customStyle="1" w:styleId="unicode">
    <w:name w:val="unicode"/>
    <w:basedOn w:val="DefaultParagraphFont"/>
    <w:rsid w:val="0018234D"/>
  </w:style>
  <w:style w:type="character" w:customStyle="1" w:styleId="ipa">
    <w:name w:val="ipa"/>
    <w:basedOn w:val="DefaultParagraphFont"/>
    <w:rsid w:val="0018234D"/>
  </w:style>
  <w:style w:type="character" w:customStyle="1" w:styleId="toctoggle">
    <w:name w:val="toctoggle"/>
    <w:basedOn w:val="DefaultParagraphFont"/>
    <w:rsid w:val="0018234D"/>
  </w:style>
  <w:style w:type="character" w:customStyle="1" w:styleId="tocnumber">
    <w:name w:val="tocnumber"/>
    <w:basedOn w:val="DefaultParagraphFont"/>
    <w:rsid w:val="0018234D"/>
  </w:style>
  <w:style w:type="character" w:customStyle="1" w:styleId="toctext">
    <w:name w:val="toctext"/>
    <w:basedOn w:val="DefaultParagraphFont"/>
    <w:rsid w:val="0018234D"/>
  </w:style>
  <w:style w:type="character" w:customStyle="1" w:styleId="mw-headline">
    <w:name w:val="mw-headline"/>
    <w:basedOn w:val="DefaultParagraphFont"/>
    <w:rsid w:val="0018234D"/>
  </w:style>
  <w:style w:type="character" w:customStyle="1" w:styleId="mw-editsection">
    <w:name w:val="mw-editsection"/>
    <w:basedOn w:val="DefaultParagraphFont"/>
    <w:rsid w:val="0018234D"/>
  </w:style>
  <w:style w:type="character" w:customStyle="1" w:styleId="mw-editsection-bracket">
    <w:name w:val="mw-editsection-bracket"/>
    <w:basedOn w:val="DefaultParagraphFont"/>
    <w:rsid w:val="00182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71041">
      <w:bodyDiv w:val="1"/>
      <w:marLeft w:val="0"/>
      <w:marRight w:val="0"/>
      <w:marTop w:val="0"/>
      <w:marBottom w:val="0"/>
      <w:divBdr>
        <w:top w:val="none" w:sz="0" w:space="0" w:color="auto"/>
        <w:left w:val="none" w:sz="0" w:space="0" w:color="auto"/>
        <w:bottom w:val="none" w:sz="0" w:space="0" w:color="auto"/>
        <w:right w:val="none" w:sz="0" w:space="0" w:color="auto"/>
      </w:divBdr>
    </w:div>
    <w:div w:id="130445278">
      <w:bodyDiv w:val="1"/>
      <w:marLeft w:val="0"/>
      <w:marRight w:val="0"/>
      <w:marTop w:val="0"/>
      <w:marBottom w:val="0"/>
      <w:divBdr>
        <w:top w:val="none" w:sz="0" w:space="0" w:color="auto"/>
        <w:left w:val="none" w:sz="0" w:space="0" w:color="auto"/>
        <w:bottom w:val="none" w:sz="0" w:space="0" w:color="auto"/>
        <w:right w:val="none" w:sz="0" w:space="0" w:color="auto"/>
      </w:divBdr>
    </w:div>
    <w:div w:id="202446804">
      <w:bodyDiv w:val="1"/>
      <w:marLeft w:val="0"/>
      <w:marRight w:val="0"/>
      <w:marTop w:val="0"/>
      <w:marBottom w:val="0"/>
      <w:divBdr>
        <w:top w:val="none" w:sz="0" w:space="0" w:color="auto"/>
        <w:left w:val="none" w:sz="0" w:space="0" w:color="auto"/>
        <w:bottom w:val="none" w:sz="0" w:space="0" w:color="auto"/>
        <w:right w:val="none" w:sz="0" w:space="0" w:color="auto"/>
      </w:divBdr>
    </w:div>
    <w:div w:id="266233359">
      <w:bodyDiv w:val="1"/>
      <w:marLeft w:val="0"/>
      <w:marRight w:val="0"/>
      <w:marTop w:val="0"/>
      <w:marBottom w:val="0"/>
      <w:divBdr>
        <w:top w:val="none" w:sz="0" w:space="0" w:color="auto"/>
        <w:left w:val="none" w:sz="0" w:space="0" w:color="auto"/>
        <w:bottom w:val="none" w:sz="0" w:space="0" w:color="auto"/>
        <w:right w:val="none" w:sz="0" w:space="0" w:color="auto"/>
      </w:divBdr>
    </w:div>
    <w:div w:id="566261828">
      <w:bodyDiv w:val="1"/>
      <w:marLeft w:val="0"/>
      <w:marRight w:val="0"/>
      <w:marTop w:val="0"/>
      <w:marBottom w:val="0"/>
      <w:divBdr>
        <w:top w:val="none" w:sz="0" w:space="0" w:color="auto"/>
        <w:left w:val="none" w:sz="0" w:space="0" w:color="auto"/>
        <w:bottom w:val="none" w:sz="0" w:space="0" w:color="auto"/>
        <w:right w:val="none" w:sz="0" w:space="0" w:color="auto"/>
      </w:divBdr>
    </w:div>
    <w:div w:id="638268024">
      <w:bodyDiv w:val="1"/>
      <w:marLeft w:val="0"/>
      <w:marRight w:val="0"/>
      <w:marTop w:val="0"/>
      <w:marBottom w:val="0"/>
      <w:divBdr>
        <w:top w:val="none" w:sz="0" w:space="0" w:color="auto"/>
        <w:left w:val="none" w:sz="0" w:space="0" w:color="auto"/>
        <w:bottom w:val="none" w:sz="0" w:space="0" w:color="auto"/>
        <w:right w:val="none" w:sz="0" w:space="0" w:color="auto"/>
      </w:divBdr>
    </w:div>
    <w:div w:id="703944695">
      <w:bodyDiv w:val="1"/>
      <w:marLeft w:val="0"/>
      <w:marRight w:val="0"/>
      <w:marTop w:val="0"/>
      <w:marBottom w:val="0"/>
      <w:divBdr>
        <w:top w:val="none" w:sz="0" w:space="0" w:color="auto"/>
        <w:left w:val="none" w:sz="0" w:space="0" w:color="auto"/>
        <w:bottom w:val="none" w:sz="0" w:space="0" w:color="auto"/>
        <w:right w:val="none" w:sz="0" w:space="0" w:color="auto"/>
      </w:divBdr>
    </w:div>
    <w:div w:id="738671579">
      <w:bodyDiv w:val="1"/>
      <w:marLeft w:val="0"/>
      <w:marRight w:val="0"/>
      <w:marTop w:val="0"/>
      <w:marBottom w:val="0"/>
      <w:divBdr>
        <w:top w:val="none" w:sz="0" w:space="0" w:color="auto"/>
        <w:left w:val="none" w:sz="0" w:space="0" w:color="auto"/>
        <w:bottom w:val="none" w:sz="0" w:space="0" w:color="auto"/>
        <w:right w:val="none" w:sz="0" w:space="0" w:color="auto"/>
      </w:divBdr>
    </w:div>
    <w:div w:id="819734807">
      <w:bodyDiv w:val="1"/>
      <w:marLeft w:val="0"/>
      <w:marRight w:val="0"/>
      <w:marTop w:val="0"/>
      <w:marBottom w:val="0"/>
      <w:divBdr>
        <w:top w:val="none" w:sz="0" w:space="0" w:color="auto"/>
        <w:left w:val="none" w:sz="0" w:space="0" w:color="auto"/>
        <w:bottom w:val="none" w:sz="0" w:space="0" w:color="auto"/>
        <w:right w:val="none" w:sz="0" w:space="0" w:color="auto"/>
      </w:divBdr>
    </w:div>
    <w:div w:id="873881139">
      <w:bodyDiv w:val="1"/>
      <w:marLeft w:val="0"/>
      <w:marRight w:val="0"/>
      <w:marTop w:val="0"/>
      <w:marBottom w:val="0"/>
      <w:divBdr>
        <w:top w:val="none" w:sz="0" w:space="0" w:color="auto"/>
        <w:left w:val="none" w:sz="0" w:space="0" w:color="auto"/>
        <w:bottom w:val="none" w:sz="0" w:space="0" w:color="auto"/>
        <w:right w:val="none" w:sz="0" w:space="0" w:color="auto"/>
      </w:divBdr>
    </w:div>
    <w:div w:id="911543157">
      <w:bodyDiv w:val="1"/>
      <w:marLeft w:val="0"/>
      <w:marRight w:val="0"/>
      <w:marTop w:val="0"/>
      <w:marBottom w:val="0"/>
      <w:divBdr>
        <w:top w:val="none" w:sz="0" w:space="0" w:color="auto"/>
        <w:left w:val="none" w:sz="0" w:space="0" w:color="auto"/>
        <w:bottom w:val="none" w:sz="0" w:space="0" w:color="auto"/>
        <w:right w:val="none" w:sz="0" w:space="0" w:color="auto"/>
      </w:divBdr>
    </w:div>
    <w:div w:id="1028065012">
      <w:bodyDiv w:val="1"/>
      <w:marLeft w:val="0"/>
      <w:marRight w:val="0"/>
      <w:marTop w:val="0"/>
      <w:marBottom w:val="0"/>
      <w:divBdr>
        <w:top w:val="none" w:sz="0" w:space="0" w:color="auto"/>
        <w:left w:val="none" w:sz="0" w:space="0" w:color="auto"/>
        <w:bottom w:val="none" w:sz="0" w:space="0" w:color="auto"/>
        <w:right w:val="none" w:sz="0" w:space="0" w:color="auto"/>
      </w:divBdr>
      <w:divsChild>
        <w:div w:id="1252861432">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144926276">
      <w:bodyDiv w:val="1"/>
      <w:marLeft w:val="0"/>
      <w:marRight w:val="0"/>
      <w:marTop w:val="0"/>
      <w:marBottom w:val="0"/>
      <w:divBdr>
        <w:top w:val="none" w:sz="0" w:space="0" w:color="auto"/>
        <w:left w:val="none" w:sz="0" w:space="0" w:color="auto"/>
        <w:bottom w:val="none" w:sz="0" w:space="0" w:color="auto"/>
        <w:right w:val="none" w:sz="0" w:space="0" w:color="auto"/>
      </w:divBdr>
      <w:divsChild>
        <w:div w:id="705907726">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214930490">
      <w:bodyDiv w:val="1"/>
      <w:marLeft w:val="0"/>
      <w:marRight w:val="0"/>
      <w:marTop w:val="0"/>
      <w:marBottom w:val="0"/>
      <w:divBdr>
        <w:top w:val="none" w:sz="0" w:space="0" w:color="auto"/>
        <w:left w:val="none" w:sz="0" w:space="0" w:color="auto"/>
        <w:bottom w:val="none" w:sz="0" w:space="0" w:color="auto"/>
        <w:right w:val="none" w:sz="0" w:space="0" w:color="auto"/>
      </w:divBdr>
    </w:div>
    <w:div w:id="1273787093">
      <w:bodyDiv w:val="1"/>
      <w:marLeft w:val="0"/>
      <w:marRight w:val="0"/>
      <w:marTop w:val="0"/>
      <w:marBottom w:val="0"/>
      <w:divBdr>
        <w:top w:val="none" w:sz="0" w:space="0" w:color="auto"/>
        <w:left w:val="none" w:sz="0" w:space="0" w:color="auto"/>
        <w:bottom w:val="none" w:sz="0" w:space="0" w:color="auto"/>
        <w:right w:val="none" w:sz="0" w:space="0" w:color="auto"/>
      </w:divBdr>
    </w:div>
    <w:div w:id="1305507064">
      <w:bodyDiv w:val="1"/>
      <w:marLeft w:val="0"/>
      <w:marRight w:val="0"/>
      <w:marTop w:val="0"/>
      <w:marBottom w:val="0"/>
      <w:divBdr>
        <w:top w:val="none" w:sz="0" w:space="0" w:color="auto"/>
        <w:left w:val="none" w:sz="0" w:space="0" w:color="auto"/>
        <w:bottom w:val="none" w:sz="0" w:space="0" w:color="auto"/>
        <w:right w:val="none" w:sz="0" w:space="0" w:color="auto"/>
      </w:divBdr>
    </w:div>
    <w:div w:id="1338850911">
      <w:bodyDiv w:val="1"/>
      <w:marLeft w:val="0"/>
      <w:marRight w:val="0"/>
      <w:marTop w:val="0"/>
      <w:marBottom w:val="0"/>
      <w:divBdr>
        <w:top w:val="none" w:sz="0" w:space="0" w:color="auto"/>
        <w:left w:val="none" w:sz="0" w:space="0" w:color="auto"/>
        <w:bottom w:val="none" w:sz="0" w:space="0" w:color="auto"/>
        <w:right w:val="none" w:sz="0" w:space="0" w:color="auto"/>
      </w:divBdr>
    </w:div>
    <w:div w:id="1400592169">
      <w:bodyDiv w:val="1"/>
      <w:marLeft w:val="0"/>
      <w:marRight w:val="0"/>
      <w:marTop w:val="0"/>
      <w:marBottom w:val="0"/>
      <w:divBdr>
        <w:top w:val="none" w:sz="0" w:space="0" w:color="auto"/>
        <w:left w:val="none" w:sz="0" w:space="0" w:color="auto"/>
        <w:bottom w:val="none" w:sz="0" w:space="0" w:color="auto"/>
        <w:right w:val="none" w:sz="0" w:space="0" w:color="auto"/>
      </w:divBdr>
    </w:div>
    <w:div w:id="1436172630">
      <w:bodyDiv w:val="1"/>
      <w:marLeft w:val="0"/>
      <w:marRight w:val="0"/>
      <w:marTop w:val="0"/>
      <w:marBottom w:val="0"/>
      <w:divBdr>
        <w:top w:val="none" w:sz="0" w:space="0" w:color="auto"/>
        <w:left w:val="none" w:sz="0" w:space="0" w:color="auto"/>
        <w:bottom w:val="none" w:sz="0" w:space="0" w:color="auto"/>
        <w:right w:val="none" w:sz="0" w:space="0" w:color="auto"/>
      </w:divBdr>
    </w:div>
    <w:div w:id="1574044153">
      <w:bodyDiv w:val="1"/>
      <w:marLeft w:val="0"/>
      <w:marRight w:val="0"/>
      <w:marTop w:val="0"/>
      <w:marBottom w:val="0"/>
      <w:divBdr>
        <w:top w:val="none" w:sz="0" w:space="0" w:color="auto"/>
        <w:left w:val="none" w:sz="0" w:space="0" w:color="auto"/>
        <w:bottom w:val="none" w:sz="0" w:space="0" w:color="auto"/>
        <w:right w:val="none" w:sz="0" w:space="0" w:color="auto"/>
      </w:divBdr>
    </w:div>
    <w:div w:id="1632054256">
      <w:bodyDiv w:val="1"/>
      <w:marLeft w:val="0"/>
      <w:marRight w:val="0"/>
      <w:marTop w:val="0"/>
      <w:marBottom w:val="0"/>
      <w:divBdr>
        <w:top w:val="none" w:sz="0" w:space="0" w:color="auto"/>
        <w:left w:val="none" w:sz="0" w:space="0" w:color="auto"/>
        <w:bottom w:val="none" w:sz="0" w:space="0" w:color="auto"/>
        <w:right w:val="none" w:sz="0" w:space="0" w:color="auto"/>
      </w:divBdr>
    </w:div>
    <w:div w:id="1854687500">
      <w:bodyDiv w:val="1"/>
      <w:marLeft w:val="0"/>
      <w:marRight w:val="0"/>
      <w:marTop w:val="0"/>
      <w:marBottom w:val="0"/>
      <w:divBdr>
        <w:top w:val="none" w:sz="0" w:space="0" w:color="auto"/>
        <w:left w:val="none" w:sz="0" w:space="0" w:color="auto"/>
        <w:bottom w:val="none" w:sz="0" w:space="0" w:color="auto"/>
        <w:right w:val="none" w:sz="0" w:space="0" w:color="auto"/>
      </w:divBdr>
    </w:div>
    <w:div w:id="1878354535">
      <w:bodyDiv w:val="1"/>
      <w:marLeft w:val="0"/>
      <w:marRight w:val="0"/>
      <w:marTop w:val="0"/>
      <w:marBottom w:val="0"/>
      <w:divBdr>
        <w:top w:val="none" w:sz="0" w:space="0" w:color="auto"/>
        <w:left w:val="none" w:sz="0" w:space="0" w:color="auto"/>
        <w:bottom w:val="none" w:sz="0" w:space="0" w:color="auto"/>
        <w:right w:val="none" w:sz="0" w:space="0" w:color="auto"/>
      </w:divBdr>
    </w:div>
    <w:div w:id="1905754036">
      <w:bodyDiv w:val="1"/>
      <w:marLeft w:val="0"/>
      <w:marRight w:val="0"/>
      <w:marTop w:val="0"/>
      <w:marBottom w:val="0"/>
      <w:divBdr>
        <w:top w:val="none" w:sz="0" w:space="0" w:color="auto"/>
        <w:left w:val="none" w:sz="0" w:space="0" w:color="auto"/>
        <w:bottom w:val="none" w:sz="0" w:space="0" w:color="auto"/>
        <w:right w:val="none" w:sz="0" w:space="0" w:color="auto"/>
      </w:divBdr>
    </w:div>
    <w:div w:id="19746706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s://www.khanacademy.org/humanities/art-africa-oceania-americas/africa-art/benin/a/benin-plaque-equestrian-oba-and-attendant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3F4FA-2CD0-5B49-8423-B3C36C315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525</Words>
  <Characters>2993</Characters>
  <Application>Microsoft Macintosh Word</Application>
  <DocSecurity>0</DocSecurity>
  <Lines>24</Lines>
  <Paragraphs>7</Paragraphs>
  <ScaleCrop>false</ScaleCrop>
  <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Site License</dc:creator>
  <cp:keywords/>
  <dc:description/>
  <cp:lastModifiedBy>Site License</cp:lastModifiedBy>
  <cp:revision>15</cp:revision>
  <dcterms:created xsi:type="dcterms:W3CDTF">2015-03-01T21:16:00Z</dcterms:created>
  <dcterms:modified xsi:type="dcterms:W3CDTF">2015-03-01T22:57:00Z</dcterms:modified>
</cp:coreProperties>
</file>