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F2" w:rsidRDefault="003541F2" w:rsidP="003541F2">
      <w:pPr>
        <w:spacing w:before="75" w:after="30" w:line="480" w:lineRule="atLeast"/>
        <w:ind w:left="150"/>
        <w:outlineLvl w:val="2"/>
        <w:rPr>
          <w:rFonts w:ascii="Arial" w:eastAsia="Times New Roman" w:hAnsi="Arial" w:cs="Arial"/>
          <w:b/>
          <w:bCs/>
          <w:color w:val="000099"/>
          <w:sz w:val="36"/>
          <w:szCs w:val="36"/>
        </w:rPr>
      </w:pPr>
      <w:r>
        <w:rPr>
          <w:rFonts w:ascii="Arial" w:eastAsia="Times New Roman" w:hAnsi="Arial" w:cs="Arial"/>
          <w:b/>
          <w:bCs/>
          <w:color w:val="000099"/>
          <w:sz w:val="36"/>
          <w:szCs w:val="36"/>
        </w:rPr>
        <w:t xml:space="preserve">World Literature Text Book pp. </w:t>
      </w:r>
      <w:r>
        <w:rPr>
          <w:rFonts w:ascii="Arial" w:eastAsia="Times New Roman" w:hAnsi="Arial" w:cs="Arial"/>
          <w:b/>
          <w:bCs/>
          <w:color w:val="000099"/>
          <w:sz w:val="36"/>
          <w:szCs w:val="36"/>
        </w:rPr>
        <w:t>128-141</w:t>
      </w:r>
    </w:p>
    <w:p w:rsidR="003541F2" w:rsidRDefault="003541F2" w:rsidP="003541F2">
      <w:pPr>
        <w:spacing w:before="75" w:after="30" w:line="480" w:lineRule="atLeast"/>
        <w:ind w:left="150"/>
        <w:outlineLvl w:val="2"/>
        <w:rPr>
          <w:rFonts w:ascii="Arial" w:eastAsia="Times New Roman" w:hAnsi="Arial" w:cs="Arial"/>
          <w:b/>
          <w:bCs/>
          <w:color w:val="000099"/>
          <w:sz w:val="36"/>
          <w:szCs w:val="36"/>
        </w:rPr>
      </w:pPr>
    </w:p>
    <w:p w:rsidR="003541F2" w:rsidRPr="003541F2" w:rsidRDefault="003541F2" w:rsidP="003541F2">
      <w:pPr>
        <w:spacing w:before="75" w:after="30" w:line="480" w:lineRule="atLeast"/>
        <w:ind w:left="150"/>
        <w:outlineLvl w:val="2"/>
        <w:rPr>
          <w:rFonts w:ascii="Arial" w:eastAsia="Times New Roman" w:hAnsi="Arial" w:cs="Arial"/>
          <w:color w:val="B30000"/>
          <w:sz w:val="27"/>
          <w:szCs w:val="27"/>
        </w:rPr>
      </w:pPr>
      <w:r w:rsidRPr="003541F2">
        <w:rPr>
          <w:rFonts w:ascii="Arial" w:eastAsia="Times New Roman" w:hAnsi="Arial" w:cs="Arial"/>
          <w:color w:val="B30000"/>
          <w:sz w:val="27"/>
          <w:szCs w:val="27"/>
        </w:rPr>
        <w:t>African Proverbs • </w:t>
      </w:r>
      <w:r w:rsidRPr="003541F2">
        <w:rPr>
          <w:rFonts w:ascii="Arial" w:eastAsia="Times New Roman" w:hAnsi="Arial" w:cs="Arial"/>
          <w:i/>
          <w:iCs/>
          <w:color w:val="B30000"/>
          <w:sz w:val="27"/>
          <w:szCs w:val="27"/>
        </w:rPr>
        <w:t>from</w:t>
      </w:r>
      <w:r w:rsidRPr="003541F2">
        <w:rPr>
          <w:rFonts w:ascii="Arial" w:eastAsia="Times New Roman" w:hAnsi="Arial" w:cs="Arial"/>
          <w:color w:val="B30000"/>
          <w:sz w:val="27"/>
          <w:szCs w:val="27"/>
        </w:rPr>
        <w:t> </w:t>
      </w:r>
      <w:proofErr w:type="spellStart"/>
      <w:r w:rsidRPr="003541F2">
        <w:rPr>
          <w:rFonts w:ascii="Arial" w:eastAsia="Times New Roman" w:hAnsi="Arial" w:cs="Arial"/>
          <w:color w:val="B30000"/>
          <w:sz w:val="27"/>
          <w:szCs w:val="27"/>
        </w:rPr>
        <w:t>Sundiata</w:t>
      </w:r>
      <w:bookmarkStart w:id="0" w:name="_GoBack"/>
      <w:bookmarkEnd w:id="0"/>
      <w:proofErr w:type="spellEnd"/>
    </w:p>
    <w:p w:rsidR="003541F2" w:rsidRPr="003541F2" w:rsidRDefault="003541F2" w:rsidP="003541F2">
      <w:pPr>
        <w:spacing w:before="75" w:after="30" w:line="480" w:lineRule="atLeast"/>
        <w:ind w:left="150"/>
        <w:outlineLvl w:val="2"/>
        <w:rPr>
          <w:rFonts w:ascii="Arial" w:eastAsia="Times New Roman" w:hAnsi="Arial" w:cs="Arial"/>
          <w:color w:val="B30000"/>
          <w:sz w:val="27"/>
          <w:szCs w:val="27"/>
        </w:rPr>
      </w:pPr>
      <w:r w:rsidRPr="003541F2">
        <w:rPr>
          <w:rFonts w:ascii="Arial" w:eastAsia="Times New Roman" w:hAnsi="Arial" w:cs="Arial"/>
          <w:color w:val="B30000"/>
          <w:sz w:val="27"/>
          <w:szCs w:val="27"/>
        </w:rPr>
        <w:t>African Proverbs and </w:t>
      </w:r>
      <w:proofErr w:type="spellStart"/>
      <w:r w:rsidRPr="003541F2">
        <w:rPr>
          <w:rFonts w:ascii="Arial" w:eastAsia="Times New Roman" w:hAnsi="Arial" w:cs="Arial"/>
          <w:i/>
          <w:iCs/>
          <w:color w:val="B30000"/>
          <w:sz w:val="27"/>
          <w:szCs w:val="27"/>
        </w:rPr>
        <w:t>Sundiata</w:t>
      </w:r>
      <w:proofErr w:type="spellEnd"/>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Much of West Africa’s rich history is not found on paper. Instead, the history is preserved in the elaborate </w:t>
      </w:r>
      <w:proofErr w:type="spellStart"/>
      <w:r w:rsidRPr="003541F2">
        <w:rPr>
          <w:rFonts w:ascii="Arial" w:eastAsia="Times New Roman" w:hAnsi="Arial" w:cs="Arial"/>
          <w:color w:val="000000"/>
          <w:sz w:val="24"/>
          <w:szCs w:val="24"/>
        </w:rPr>
        <w:t>recountings</w:t>
      </w:r>
      <w:proofErr w:type="spellEnd"/>
      <w:r w:rsidRPr="003541F2">
        <w:rPr>
          <w:rFonts w:ascii="Arial" w:eastAsia="Times New Roman" w:hAnsi="Arial" w:cs="Arial"/>
          <w:color w:val="000000"/>
          <w:sz w:val="24"/>
          <w:szCs w:val="24"/>
        </w:rPr>
        <w:t xml:space="preserve"> of the oral historians known as </w:t>
      </w:r>
      <w:proofErr w:type="gramStart"/>
      <w:r w:rsidRPr="003541F2">
        <w:rPr>
          <w:rFonts w:ascii="Arial" w:eastAsia="Times New Roman" w:hAnsi="Arial" w:cs="Arial"/>
          <w:color w:val="000000"/>
          <w:sz w:val="24"/>
          <w:szCs w:val="24"/>
        </w:rPr>
        <w:t>griots .</w:t>
      </w:r>
      <w:proofErr w:type="gramEnd"/>
      <w:r w:rsidRPr="003541F2">
        <w:rPr>
          <w:rFonts w:ascii="Arial" w:eastAsia="Times New Roman" w:hAnsi="Arial" w:cs="Arial"/>
          <w:color w:val="000000"/>
          <w:sz w:val="24"/>
          <w:szCs w:val="24"/>
        </w:rPr>
        <w:t xml:space="preserve"> Griots serve as a kind of living library for their communities. As a combined historian, storyteller, and teacher, a griot travels from village to village, retelling ancestral histories and legends. Griots think of themselves as the memory of their people, and many African ethnic groups rely on the memories of their griots to preserve a record of the past.</w:t>
      </w:r>
    </w:p>
    <w:p w:rsidR="003541F2" w:rsidRPr="003541F2" w:rsidRDefault="003541F2" w:rsidP="003541F2">
      <w:pPr>
        <w:spacing w:before="75" w:after="30" w:line="480" w:lineRule="atLeast"/>
        <w:ind w:left="150"/>
        <w:outlineLvl w:val="2"/>
        <w:rPr>
          <w:rFonts w:ascii="Arial" w:eastAsia="Times New Roman" w:hAnsi="Arial" w:cs="Arial"/>
          <w:color w:val="B30000"/>
          <w:sz w:val="27"/>
          <w:szCs w:val="27"/>
        </w:rPr>
      </w:pPr>
      <w:r w:rsidRPr="003541F2">
        <w:rPr>
          <w:rFonts w:ascii="Arial" w:eastAsia="Times New Roman" w:hAnsi="Arial" w:cs="Arial"/>
          <w:color w:val="B30000"/>
          <w:sz w:val="27"/>
          <w:szCs w:val="27"/>
        </w:rPr>
        <w:t>The Power of Proverbs</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bookmarkStart w:id="1" w:name="ltWM_sena07_u1_Afri_bs.0002"/>
      <w:bookmarkEnd w:id="1"/>
      <w:r w:rsidRPr="003541F2">
        <w:rPr>
          <w:rFonts w:ascii="Arial" w:eastAsia="Times New Roman" w:hAnsi="Arial" w:cs="Arial"/>
          <w:color w:val="000000"/>
          <w:sz w:val="24"/>
          <w:szCs w:val="24"/>
        </w:rPr>
        <w:t>Embedded within the stories of the griots are many proverbs, or concise sayings, that reveal a truth about human experience. Proverbs play an important role in cultures with a strong oral tradition. They are the distillation of the culture’s common wisdom. Because proverbs often use fresh or surprising metaphors, they can communicate a complicated idea in a clear, artful, and often diplomatic way. In many African cultures, these sayings have been used for centuries to teach children, settle arguments, and offer advice. Furthermore, using them deftly is often seen as a sign of the speaker’s eloquence and intellect.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bookmarkStart w:id="2" w:name="ssaudio_hafriesL"/>
      <w:bookmarkStart w:id="3" w:name="ssaudio_hafries"/>
      <w:bookmarkEnd w:id="2"/>
      <w:bookmarkEnd w:id="3"/>
      <w:r w:rsidRPr="003541F2">
        <w:rPr>
          <w:rFonts w:ascii="Arial" w:eastAsia="Times New Roman" w:hAnsi="Arial" w:cs="Arial"/>
          <w:noProof/>
          <w:color w:val="0000FF"/>
          <w:sz w:val="24"/>
          <w:szCs w:val="24"/>
        </w:rPr>
        <mc:AlternateContent>
          <mc:Choice Requires="wps">
            <w:drawing>
              <wp:inline distT="0" distB="0" distL="0" distR="0">
                <wp:extent cx="304800" cy="304800"/>
                <wp:effectExtent l="0" t="0" r="0" b="0"/>
                <wp:docPr id="3" name="Rectangle 3" descr="View HTML">
                  <a:hlinkClick xmlns:a="http://schemas.openxmlformats.org/drawingml/2006/main" r:id="rId5"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0B48C" id="Rectangle 3" o:spid="_x0000_s1026" alt="View HTML" href="javascript:openHTML('ssaudio_hafri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" o:button="t" filled="f" stroked="f">
                <v:fill o:detectmouseclick="t"/>
                <o:lock v:ext="edit" aspectratio="t"/>
                <w10:anchorlock/>
              </v:rect>
            </w:pict>
          </mc:Fallback>
        </mc:AlternateContent>
      </w:r>
    </w:p>
    <w:p w:rsidR="003541F2" w:rsidRPr="003541F2" w:rsidRDefault="003541F2" w:rsidP="003541F2">
      <w:pPr>
        <w:spacing w:before="75" w:after="30" w:line="480" w:lineRule="atLeast"/>
        <w:ind w:left="150"/>
        <w:outlineLvl w:val="2"/>
        <w:rPr>
          <w:rFonts w:ascii="Arial" w:eastAsia="Times New Roman" w:hAnsi="Arial" w:cs="Arial"/>
          <w:color w:val="B30000"/>
          <w:sz w:val="27"/>
          <w:szCs w:val="27"/>
        </w:rPr>
      </w:pPr>
      <w:proofErr w:type="spellStart"/>
      <w:r w:rsidRPr="003541F2">
        <w:rPr>
          <w:rFonts w:ascii="Arial" w:eastAsia="Times New Roman" w:hAnsi="Arial" w:cs="Arial"/>
          <w:color w:val="B30000"/>
          <w:sz w:val="27"/>
          <w:szCs w:val="27"/>
        </w:rPr>
        <w:t>Sundiata</w:t>
      </w:r>
      <w:proofErr w:type="spellEnd"/>
      <w:r w:rsidRPr="003541F2">
        <w:rPr>
          <w:rFonts w:ascii="Arial" w:eastAsia="Times New Roman" w:hAnsi="Arial" w:cs="Arial"/>
          <w:color w:val="B30000"/>
          <w:sz w:val="27"/>
          <w:szCs w:val="27"/>
        </w:rPr>
        <w:t xml:space="preserve">, </w:t>
      </w:r>
      <w:proofErr w:type="gramStart"/>
      <w:r w:rsidRPr="003541F2">
        <w:rPr>
          <w:rFonts w:ascii="Arial" w:eastAsia="Times New Roman" w:hAnsi="Arial" w:cs="Arial"/>
          <w:color w:val="B30000"/>
          <w:sz w:val="27"/>
          <w:szCs w:val="27"/>
        </w:rPr>
        <w:t>An</w:t>
      </w:r>
      <w:proofErr w:type="gramEnd"/>
      <w:r w:rsidRPr="003541F2">
        <w:rPr>
          <w:rFonts w:ascii="Arial" w:eastAsia="Times New Roman" w:hAnsi="Arial" w:cs="Arial"/>
          <w:color w:val="B30000"/>
          <w:sz w:val="27"/>
          <w:szCs w:val="27"/>
        </w:rPr>
        <w:t xml:space="preserve"> Unlikely Hero</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A griot tale that combines the instructive role of proverbs with an entertaining story is the epic of </w:t>
      </w:r>
      <w:proofErr w:type="spellStart"/>
      <w:proofErr w:type="gramStart"/>
      <w:r w:rsidRPr="003541F2">
        <w:rPr>
          <w:rFonts w:ascii="Arial" w:eastAsia="Times New Roman" w:hAnsi="Arial" w:cs="Arial"/>
          <w:i/>
          <w:iCs/>
          <w:color w:val="000000"/>
          <w:sz w:val="24"/>
          <w:szCs w:val="24"/>
        </w:rPr>
        <w:t>Sundiata</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In the thirteenth century,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 xml:space="preserve"> was a legendary hero-king who ruled a region that included most of what is now the West African republic of Mali. Initially,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 xml:space="preserve"> seems an unlikely hero, one who might be considered an “underdog” today. As the story progresses, however, </w:t>
      </w:r>
      <w:proofErr w:type="spellStart"/>
      <w:r w:rsidRPr="003541F2">
        <w:rPr>
          <w:rFonts w:ascii="Arial" w:eastAsia="Times New Roman" w:hAnsi="Arial" w:cs="Arial"/>
          <w:color w:val="000000"/>
          <w:sz w:val="24"/>
          <w:szCs w:val="24"/>
        </w:rPr>
        <w:t>Sundiata’s</w:t>
      </w:r>
      <w:proofErr w:type="spellEnd"/>
      <w:r w:rsidRPr="003541F2">
        <w:rPr>
          <w:rFonts w:ascii="Arial" w:eastAsia="Times New Roman" w:hAnsi="Arial" w:cs="Arial"/>
          <w:color w:val="000000"/>
          <w:sz w:val="24"/>
          <w:szCs w:val="24"/>
        </w:rPr>
        <w:t xml:space="preserve"> early childhood struggles lead to later dramatic successes in battle.</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For those looking for factual accuracy, it is difficult to tell how much of the original story of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 xml:space="preserve"> has been preserved. Over the centuries, </w:t>
      </w:r>
      <w:proofErr w:type="spellStart"/>
      <w:r w:rsidRPr="003541F2">
        <w:rPr>
          <w:rFonts w:ascii="Arial" w:eastAsia="Times New Roman" w:hAnsi="Arial" w:cs="Arial"/>
          <w:color w:val="000000"/>
          <w:sz w:val="24"/>
          <w:szCs w:val="24"/>
        </w:rPr>
        <w:t>Sundiata’s</w:t>
      </w:r>
      <w:proofErr w:type="spellEnd"/>
      <w:r w:rsidRPr="003541F2">
        <w:rPr>
          <w:rFonts w:ascii="Arial" w:eastAsia="Times New Roman" w:hAnsi="Arial" w:cs="Arial"/>
          <w:color w:val="000000"/>
          <w:sz w:val="24"/>
          <w:szCs w:val="24"/>
        </w:rPr>
        <w:t xml:space="preserve"> story has become so embellished that it is perhaps just as much fiction as fact. Because the epic is told to instruct and entertain, individual griots have adapted the tale to emphasize particular lessons or details. </w:t>
      </w:r>
      <w:proofErr w:type="spellStart"/>
      <w:r w:rsidRPr="003541F2">
        <w:rPr>
          <w:rFonts w:ascii="Arial" w:eastAsia="Times New Roman" w:hAnsi="Arial" w:cs="Arial"/>
          <w:color w:val="000000"/>
          <w:sz w:val="24"/>
          <w:szCs w:val="24"/>
        </w:rPr>
        <w:t>Sundiata’s</w:t>
      </w:r>
      <w:proofErr w:type="spellEnd"/>
      <w:r w:rsidRPr="003541F2">
        <w:rPr>
          <w:rFonts w:ascii="Arial" w:eastAsia="Times New Roman" w:hAnsi="Arial" w:cs="Arial"/>
          <w:color w:val="000000"/>
          <w:sz w:val="24"/>
          <w:szCs w:val="24"/>
        </w:rPr>
        <w:t xml:space="preserve"> story, in particular, was often told to warriors before battle to spur them to greater feats than they thought possible. Like </w:t>
      </w:r>
      <w:r w:rsidRPr="003541F2">
        <w:rPr>
          <w:rFonts w:ascii="Arial" w:eastAsia="Times New Roman" w:hAnsi="Arial" w:cs="Arial"/>
          <w:color w:val="000000"/>
          <w:sz w:val="24"/>
          <w:szCs w:val="24"/>
        </w:rPr>
        <w:lastRenderedPageBreak/>
        <w:t>other oral tales told by griots, </w:t>
      </w:r>
      <w:proofErr w:type="spellStart"/>
      <w:r w:rsidRPr="003541F2">
        <w:rPr>
          <w:rFonts w:ascii="Arial" w:eastAsia="Times New Roman" w:hAnsi="Arial" w:cs="Arial"/>
          <w:i/>
          <w:iCs/>
          <w:color w:val="000000"/>
          <w:sz w:val="24"/>
          <w:szCs w:val="24"/>
        </w:rPr>
        <w:t>Sundiata</w:t>
      </w:r>
      <w:r w:rsidRPr="003541F2">
        <w:rPr>
          <w:rFonts w:ascii="Arial" w:eastAsia="Times New Roman" w:hAnsi="Arial" w:cs="Arial"/>
          <w:color w:val="000000"/>
          <w:sz w:val="24"/>
          <w:szCs w:val="24"/>
        </w:rPr>
        <w:t>recounts</w:t>
      </w:r>
      <w:proofErr w:type="spellEnd"/>
      <w:r w:rsidRPr="003541F2">
        <w:rPr>
          <w:rFonts w:ascii="Arial" w:eastAsia="Times New Roman" w:hAnsi="Arial" w:cs="Arial"/>
          <w:color w:val="000000"/>
          <w:sz w:val="24"/>
          <w:szCs w:val="24"/>
        </w:rPr>
        <w:t xml:space="preserve"> the positive or negative results of its hero’s actions in order to instruct listeners in appropriate behavior.</w:t>
      </w:r>
    </w:p>
    <w:p w:rsidR="003541F2" w:rsidRPr="003541F2" w:rsidRDefault="003541F2" w:rsidP="003541F2">
      <w:pPr>
        <w:spacing w:before="75" w:after="30" w:line="480" w:lineRule="atLeast"/>
        <w:ind w:left="150"/>
        <w:outlineLvl w:val="2"/>
        <w:rPr>
          <w:rFonts w:ascii="Arial" w:eastAsia="Times New Roman" w:hAnsi="Arial" w:cs="Arial"/>
          <w:color w:val="B30000"/>
          <w:sz w:val="27"/>
          <w:szCs w:val="27"/>
        </w:rPr>
      </w:pPr>
      <w:r w:rsidRPr="003541F2">
        <w:rPr>
          <w:rFonts w:ascii="Arial" w:eastAsia="Times New Roman" w:hAnsi="Arial" w:cs="Arial"/>
          <w:color w:val="B30000"/>
          <w:sz w:val="27"/>
          <w:szCs w:val="27"/>
        </w:rPr>
        <w:t>From Griot’s Story to the Printed Page</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Folklorist D. T. </w:t>
      </w:r>
      <w:proofErr w:type="spellStart"/>
      <w:r w:rsidRPr="003541F2">
        <w:rPr>
          <w:rFonts w:ascii="Arial" w:eastAsia="Times New Roman" w:hAnsi="Arial" w:cs="Arial"/>
          <w:color w:val="000000"/>
          <w:sz w:val="24"/>
          <w:szCs w:val="24"/>
        </w:rPr>
        <w:t>Niane</w:t>
      </w:r>
      <w:proofErr w:type="spellEnd"/>
      <w:r w:rsidRPr="003541F2">
        <w:rPr>
          <w:rFonts w:ascii="Arial" w:eastAsia="Times New Roman" w:hAnsi="Arial" w:cs="Arial"/>
          <w:color w:val="000000"/>
          <w:sz w:val="24"/>
          <w:szCs w:val="24"/>
        </w:rPr>
        <w:t xml:space="preserve"> wrote </w:t>
      </w:r>
      <w:proofErr w:type="spellStart"/>
      <w:r w:rsidRPr="003541F2">
        <w:rPr>
          <w:rFonts w:ascii="Arial" w:eastAsia="Times New Roman" w:hAnsi="Arial" w:cs="Arial"/>
          <w:i/>
          <w:iCs/>
          <w:color w:val="000000"/>
          <w:sz w:val="24"/>
          <w:szCs w:val="24"/>
        </w:rPr>
        <w:t>Sundiata</w:t>
      </w:r>
      <w:proofErr w:type="spellEnd"/>
      <w:r w:rsidRPr="003541F2">
        <w:rPr>
          <w:rFonts w:ascii="Arial" w:eastAsia="Times New Roman" w:hAnsi="Arial" w:cs="Arial"/>
          <w:i/>
          <w:iCs/>
          <w:color w:val="000000"/>
          <w:sz w:val="24"/>
          <w:szCs w:val="24"/>
        </w:rPr>
        <w:t>: An Epic of Old Mali</w:t>
      </w:r>
      <w:r w:rsidRPr="003541F2">
        <w:rPr>
          <w:rFonts w:ascii="Arial" w:eastAsia="Times New Roman" w:hAnsi="Arial" w:cs="Arial"/>
          <w:color w:val="000000"/>
          <w:sz w:val="24"/>
          <w:szCs w:val="24"/>
        </w:rPr>
        <w:t xml:space="preserve"> in his </w:t>
      </w:r>
      <w:proofErr w:type="spellStart"/>
      <w:r w:rsidRPr="003541F2">
        <w:rPr>
          <w:rFonts w:ascii="Arial" w:eastAsia="Times New Roman" w:hAnsi="Arial" w:cs="Arial"/>
          <w:color w:val="000000"/>
          <w:sz w:val="24"/>
          <w:szCs w:val="24"/>
        </w:rPr>
        <w:t>Malinke</w:t>
      </w:r>
      <w:proofErr w:type="spellEnd"/>
      <w:r w:rsidRPr="003541F2">
        <w:rPr>
          <w:rFonts w:ascii="Arial" w:eastAsia="Times New Roman" w:hAnsi="Arial" w:cs="Arial"/>
          <w:color w:val="000000"/>
          <w:sz w:val="24"/>
          <w:szCs w:val="24"/>
        </w:rPr>
        <w:t xml:space="preserve"> language after listening to the stories told by </w:t>
      </w:r>
      <w:proofErr w:type="spellStart"/>
      <w:r w:rsidRPr="003541F2">
        <w:rPr>
          <w:rFonts w:ascii="Arial" w:eastAsia="Times New Roman" w:hAnsi="Arial" w:cs="Arial"/>
          <w:color w:val="000000"/>
          <w:sz w:val="24"/>
          <w:szCs w:val="24"/>
        </w:rPr>
        <w:t>Mamadou</w:t>
      </w:r>
      <w:proofErr w:type="spellEnd"/>
      <w:r w:rsidRPr="003541F2">
        <w:rPr>
          <w:rFonts w:ascii="Arial" w:eastAsia="Times New Roman" w:hAnsi="Arial" w:cs="Arial"/>
          <w:color w:val="000000"/>
          <w:sz w:val="24"/>
          <w:szCs w:val="24"/>
        </w:rPr>
        <w:t xml:space="preserve"> </w:t>
      </w:r>
      <w:proofErr w:type="spellStart"/>
      <w:proofErr w:type="gramStart"/>
      <w:r w:rsidRPr="003541F2">
        <w:rPr>
          <w:rFonts w:ascii="Arial" w:eastAsia="Times New Roman" w:hAnsi="Arial" w:cs="Arial"/>
          <w:color w:val="000000"/>
          <w:sz w:val="24"/>
          <w:szCs w:val="24"/>
        </w:rPr>
        <w:t>Kouyate</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a griot of the Keita clan. </w:t>
      </w:r>
      <w:proofErr w:type="spellStart"/>
      <w:r w:rsidRPr="003541F2">
        <w:rPr>
          <w:rFonts w:ascii="Arial" w:eastAsia="Times New Roman" w:hAnsi="Arial" w:cs="Arial"/>
          <w:color w:val="000000"/>
          <w:sz w:val="24"/>
          <w:szCs w:val="24"/>
        </w:rPr>
        <w:t>Niane’s</w:t>
      </w:r>
      <w:proofErr w:type="spellEnd"/>
      <w:r w:rsidRPr="003541F2">
        <w:rPr>
          <w:rFonts w:ascii="Arial" w:eastAsia="Times New Roman" w:hAnsi="Arial" w:cs="Arial"/>
          <w:color w:val="000000"/>
          <w:sz w:val="24"/>
          <w:szCs w:val="24"/>
        </w:rPr>
        <w:t xml:space="preserve"> work was then translated into English and other languages, enabling the griots wisdom to reach the farthest corners of the globe. In fact, </w:t>
      </w:r>
      <w:proofErr w:type="spellStart"/>
      <w:r w:rsidRPr="003541F2">
        <w:rPr>
          <w:rFonts w:ascii="Arial" w:eastAsia="Times New Roman" w:hAnsi="Arial" w:cs="Arial"/>
          <w:color w:val="000000"/>
          <w:sz w:val="24"/>
          <w:szCs w:val="24"/>
        </w:rPr>
        <w:t>Niane’s</w:t>
      </w:r>
      <w:proofErr w:type="spellEnd"/>
      <w:r w:rsidRPr="003541F2">
        <w:rPr>
          <w:rFonts w:ascii="Arial" w:eastAsia="Times New Roman" w:hAnsi="Arial" w:cs="Arial"/>
          <w:color w:val="000000"/>
          <w:sz w:val="24"/>
          <w:szCs w:val="24"/>
        </w:rPr>
        <w:t xml:space="preserve"> own ancestors were griots, and his documentation of ancient oral histories is a direct continuation of their work. In addition </w:t>
      </w:r>
      <w:proofErr w:type="spellStart"/>
      <w:proofErr w:type="gramStart"/>
      <w:r w:rsidRPr="003541F2">
        <w:rPr>
          <w:rFonts w:ascii="Arial" w:eastAsia="Times New Roman" w:hAnsi="Arial" w:cs="Arial"/>
          <w:color w:val="000000"/>
          <w:sz w:val="24"/>
          <w:szCs w:val="24"/>
        </w:rPr>
        <w:t>to</w:t>
      </w:r>
      <w:r w:rsidRPr="003541F2">
        <w:rPr>
          <w:rFonts w:ascii="Arial" w:eastAsia="Times New Roman" w:hAnsi="Arial" w:cs="Arial"/>
          <w:i/>
          <w:iCs/>
          <w:color w:val="000000"/>
          <w:sz w:val="24"/>
          <w:szCs w:val="24"/>
        </w:rPr>
        <w:t>Sundiata</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he has collected and retold many other legends of Mali.</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bookmarkStart w:id="4" w:name="ssaudio_hnainesL"/>
      <w:bookmarkStart w:id="5" w:name="ssaudio_hnaines"/>
      <w:bookmarkEnd w:id="4"/>
      <w:bookmarkEnd w:id="5"/>
      <w:r w:rsidRPr="003541F2">
        <w:rPr>
          <w:rFonts w:ascii="Arial" w:eastAsia="Times New Roman" w:hAnsi="Arial" w:cs="Arial"/>
          <w:noProof/>
          <w:color w:val="0000FF"/>
          <w:sz w:val="24"/>
          <w:szCs w:val="24"/>
        </w:rPr>
        <mc:AlternateContent>
          <mc:Choice Requires="wps">
            <w:drawing>
              <wp:inline distT="0" distB="0" distL="0" distR="0">
                <wp:extent cx="304800" cy="304800"/>
                <wp:effectExtent l="0" t="0" r="0" b="0"/>
                <wp:docPr id="2" name="Rectangle 2" descr="View HTML">
                  <a:hlinkClick xmlns:a="http://schemas.openxmlformats.org/drawingml/2006/main" r:id="rId6" tooltip="&quot;View HTM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67D4E" id="Rectangle 2" o:spid="_x0000_s1026" alt="View HTML" href="javascript:openHTML('ssaudio_hnaines.html')" title="&quot;View HTM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" o:button="t" filled="f" stroked="f">
                <v:fill o:detectmouseclick="t"/>
                <o:lock v:ext="edit" aspectratio="t"/>
                <w10:anchorlock/>
              </v:rect>
            </w:pict>
          </mc:Fallback>
        </mc:AlternateConten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Preview</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Connecting to the Literature</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If someone has ever made fun of you—even over something trivial—you know that the temptation to strike back can be very strong.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 xml:space="preserve"> finds a noble way to stop ridicule and, in the process, becomes a hero.</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Literary Analysis</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Epic Conflict</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An </w:t>
      </w:r>
      <w:r w:rsidRPr="003541F2">
        <w:rPr>
          <w:rFonts w:ascii="Arial" w:eastAsia="Times New Roman" w:hAnsi="Arial" w:cs="Arial"/>
          <w:b/>
          <w:bCs/>
          <w:color w:val="000000"/>
          <w:sz w:val="24"/>
          <w:szCs w:val="24"/>
        </w:rPr>
        <w:t>epic</w:t>
      </w:r>
      <w:r w:rsidRPr="003541F2">
        <w:rPr>
          <w:rFonts w:ascii="Arial" w:eastAsia="Times New Roman" w:hAnsi="Arial" w:cs="Arial"/>
          <w:color w:val="000000"/>
          <w:sz w:val="24"/>
          <w:szCs w:val="24"/>
        </w:rPr>
        <w:t> is a narrative or narrative poem that focuses on the deeds of heroes. At its heart is an </w:t>
      </w:r>
      <w:r w:rsidRPr="003541F2">
        <w:rPr>
          <w:rFonts w:ascii="Arial" w:eastAsia="Times New Roman" w:hAnsi="Arial" w:cs="Arial"/>
          <w:b/>
          <w:bCs/>
          <w:color w:val="000000"/>
          <w:sz w:val="24"/>
          <w:szCs w:val="24"/>
        </w:rPr>
        <w:t>epic conflict,</w:t>
      </w:r>
      <w:r w:rsidRPr="003541F2">
        <w:rPr>
          <w:rFonts w:ascii="Arial" w:eastAsia="Times New Roman" w:hAnsi="Arial" w:cs="Arial"/>
          <w:color w:val="000000"/>
          <w:sz w:val="24"/>
          <w:szCs w:val="24"/>
        </w:rPr>
        <w:t> a challenge in which the hero struggles against an obstacle or a series of obstacles and usually emerges triumphant. The obstacles may include the following:</w:t>
      </w:r>
    </w:p>
    <w:p w:rsidR="003541F2" w:rsidRPr="003541F2" w:rsidRDefault="003541F2" w:rsidP="003541F2">
      <w:pPr>
        <w:numPr>
          <w:ilvl w:val="0"/>
          <w:numId w:val="1"/>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t>menacing enemies</w:t>
      </w:r>
    </w:p>
    <w:p w:rsidR="003541F2" w:rsidRPr="003541F2" w:rsidRDefault="003541F2" w:rsidP="003541F2">
      <w:pPr>
        <w:numPr>
          <w:ilvl w:val="0"/>
          <w:numId w:val="1"/>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t>natural dangers</w:t>
      </w:r>
    </w:p>
    <w:p w:rsidR="003541F2" w:rsidRPr="003541F2" w:rsidRDefault="003541F2" w:rsidP="003541F2">
      <w:pPr>
        <w:numPr>
          <w:ilvl w:val="0"/>
          <w:numId w:val="1"/>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t>moral dilemmas</w:t>
      </w:r>
    </w:p>
    <w:p w:rsidR="003541F2" w:rsidRPr="003541F2" w:rsidRDefault="003541F2" w:rsidP="003541F2">
      <w:pPr>
        <w:numPr>
          <w:ilvl w:val="0"/>
          <w:numId w:val="1"/>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t>problems with society</w:t>
      </w:r>
    </w:p>
    <w:p w:rsidR="003541F2" w:rsidRPr="003541F2" w:rsidRDefault="003541F2" w:rsidP="003541F2">
      <w:pPr>
        <w:numPr>
          <w:ilvl w:val="0"/>
          <w:numId w:val="1"/>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t>difficulties with fate</w:t>
      </w:r>
    </w:p>
    <w:p w:rsidR="003541F2" w:rsidRPr="003541F2" w:rsidRDefault="003541F2" w:rsidP="003541F2">
      <w:pPr>
        <w:numPr>
          <w:ilvl w:val="0"/>
          <w:numId w:val="1"/>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t>challenging decisions</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As you read </w:t>
      </w:r>
      <w:proofErr w:type="spellStart"/>
      <w:r w:rsidRPr="003541F2">
        <w:rPr>
          <w:rFonts w:ascii="Arial" w:eastAsia="Times New Roman" w:hAnsi="Arial" w:cs="Arial"/>
          <w:i/>
          <w:iCs/>
          <w:color w:val="000000"/>
          <w:sz w:val="24"/>
          <w:szCs w:val="24"/>
        </w:rPr>
        <w:t>Sundiata</w:t>
      </w:r>
      <w:proofErr w:type="spellEnd"/>
      <w:r w:rsidRPr="003541F2">
        <w:rPr>
          <w:rFonts w:ascii="Arial" w:eastAsia="Times New Roman" w:hAnsi="Arial" w:cs="Arial"/>
          <w:i/>
          <w:iCs/>
          <w:color w:val="000000"/>
          <w:sz w:val="24"/>
          <w:szCs w:val="24"/>
        </w:rPr>
        <w:t>,</w:t>
      </w:r>
      <w:r w:rsidRPr="003541F2">
        <w:rPr>
          <w:rFonts w:ascii="Arial" w:eastAsia="Times New Roman" w:hAnsi="Arial" w:cs="Arial"/>
          <w:color w:val="000000"/>
          <w:sz w:val="24"/>
          <w:szCs w:val="24"/>
        </w:rPr>
        <w:t> notice the conflict that drives the epic’s action.</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Comparing Literary Works</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color w:val="000000"/>
          <w:sz w:val="24"/>
          <w:szCs w:val="24"/>
        </w:rPr>
        <w:t>While epic poems are among the longest literary genres, proverbs are among the shortest. </w:t>
      </w:r>
      <w:r w:rsidRPr="003541F2">
        <w:rPr>
          <w:rFonts w:ascii="Arial" w:eastAsia="Times New Roman" w:hAnsi="Arial" w:cs="Arial"/>
          <w:b/>
          <w:bCs/>
          <w:color w:val="000000"/>
          <w:sz w:val="24"/>
          <w:szCs w:val="24"/>
        </w:rPr>
        <w:t>Proverbs</w:t>
      </w:r>
      <w:r w:rsidRPr="003541F2">
        <w:rPr>
          <w:rFonts w:ascii="Arial" w:eastAsia="Times New Roman" w:hAnsi="Arial" w:cs="Arial"/>
          <w:color w:val="000000"/>
          <w:sz w:val="24"/>
          <w:szCs w:val="24"/>
        </w:rPr>
        <w:t xml:space="preserve"> are sayings that offer cultural wisdom and practical truths about </w:t>
      </w:r>
      <w:r w:rsidRPr="003541F2">
        <w:rPr>
          <w:rFonts w:ascii="Arial" w:eastAsia="Times New Roman" w:hAnsi="Arial" w:cs="Arial"/>
          <w:color w:val="000000"/>
          <w:sz w:val="24"/>
          <w:szCs w:val="24"/>
        </w:rPr>
        <w:lastRenderedPageBreak/>
        <w:t>life. Both literary forms express key cultural values by offering suggestions about living correctly. As you read the African proverbs presented here, consider the ways in which the details apply to human experiences. Then, look for the proverbs contained within </w:t>
      </w:r>
      <w:proofErr w:type="spellStart"/>
      <w:proofErr w:type="gramStart"/>
      <w:r w:rsidRPr="003541F2">
        <w:rPr>
          <w:rFonts w:ascii="Arial" w:eastAsia="Times New Roman" w:hAnsi="Arial" w:cs="Arial"/>
          <w:i/>
          <w:iCs/>
          <w:color w:val="000000"/>
          <w:sz w:val="24"/>
          <w:szCs w:val="24"/>
        </w:rPr>
        <w:t>Sundiata</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Notice the way these proverbs flavor the epic and direct the characters actions. Then, consider the view of African culture that both selections provide.</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Reading Strategy</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Rereading for Clarification</w:t>
      </w:r>
    </w:p>
    <w:p w:rsidR="003541F2" w:rsidRPr="003541F2" w:rsidRDefault="003541F2" w:rsidP="003541F2">
      <w:pPr>
        <w:spacing w:before="30" w:after="100" w:afterAutospacing="1" w:line="288" w:lineRule="atLeast"/>
        <w:ind w:left="150"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Rereading passages</w:t>
      </w:r>
      <w:r w:rsidRPr="003541F2">
        <w:rPr>
          <w:rFonts w:ascii="Arial" w:eastAsia="Times New Roman" w:hAnsi="Arial" w:cs="Arial"/>
          <w:color w:val="000000"/>
          <w:sz w:val="24"/>
          <w:szCs w:val="24"/>
        </w:rPr>
        <w:t> can often help clarify characters’ identities, the relationships among characters, the sequence of events, and even puzzling language. Sometimes, earlier passages provide the key to understanding information that seems confusing or unclear. Use a diagram like the one shown to clarify difficult passages that you encounter.</w:t>
      </w:r>
    </w:p>
    <w:p w:rsidR="003541F2" w:rsidRPr="003541F2" w:rsidRDefault="003541F2" w:rsidP="003541F2">
      <w:pPr>
        <w:spacing w:after="0" w:line="240" w:lineRule="auto"/>
        <w:rPr>
          <w:rFonts w:ascii="Arial" w:eastAsia="Times New Roman" w:hAnsi="Arial" w:cs="Arial"/>
          <w:color w:val="000000"/>
          <w:sz w:val="24"/>
          <w:szCs w:val="24"/>
        </w:rPr>
      </w:pPr>
      <w:r w:rsidRPr="003541F2">
        <w:rPr>
          <w:rFonts w:ascii="Arial" w:eastAsia="Times New Roman" w:hAnsi="Arial" w:cs="Arial"/>
          <w:noProof/>
          <w:color w:val="000000"/>
          <w:sz w:val="24"/>
          <w:szCs w:val="24"/>
        </w:rPr>
        <w:drawing>
          <wp:inline distT="0" distB="0" distL="0" distR="0">
            <wp:extent cx="1438275" cy="3267075"/>
            <wp:effectExtent l="0" t="0" r="9525" b="9525"/>
            <wp:docPr id="1" name="Picture 1" descr="https://www.pearsonsuccessnet.com/ebook/products/0-13-165192-7/lapl7057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arsonsuccessnet.com/ebook/products/0-13-165192-7/lapl7057c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3267075"/>
                    </a:xfrm>
                    <a:prstGeom prst="rect">
                      <a:avLst/>
                    </a:prstGeom>
                    <a:noFill/>
                    <a:ln>
                      <a:noFill/>
                    </a:ln>
                  </pic:spPr>
                </pic:pic>
              </a:graphicData>
            </a:graphic>
          </wp:inline>
        </w:drawing>
      </w:r>
      <w:bookmarkStart w:id="6" w:name="ltWM_sena07_u1_Afri_bs.0001"/>
      <w:bookmarkEnd w:id="6"/>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Vocabulary Builder</w:t>
      </w:r>
    </w:p>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hyperlink r:id="rId8" w:anchor="ltWMu1_Afri.t01')" w:tooltip="fathom" w:history="1">
        <w:r w:rsidRPr="003541F2">
          <w:rPr>
            <w:rFonts w:ascii="Arial" w:eastAsia="Times New Roman" w:hAnsi="Arial" w:cs="Arial"/>
            <w:color w:val="0000FF"/>
            <w:sz w:val="24"/>
            <w:szCs w:val="24"/>
            <w:u w:val="single"/>
          </w:rPr>
          <w:t>fathom</w:t>
        </w:r>
      </w:hyperlink>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v.</w:t>
      </w:r>
      <w:r w:rsidRPr="003541F2">
        <w:rPr>
          <w:rFonts w:ascii="Arial" w:eastAsia="Times New Roman" w:hAnsi="Arial" w:cs="Arial"/>
          <w:color w:val="000000"/>
          <w:sz w:val="24"/>
          <w:szCs w:val="24"/>
        </w:rPr>
        <w:t> probe the depths of; understand</w:t>
      </w:r>
    </w:p>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hyperlink r:id="rId9" w:anchor="ltWMu1_Afri.t02')" w:tooltip="taciturn" w:history="1">
        <w:r w:rsidRPr="003541F2">
          <w:rPr>
            <w:rFonts w:ascii="Arial" w:eastAsia="Times New Roman" w:hAnsi="Arial" w:cs="Arial"/>
            <w:color w:val="0000FF"/>
            <w:sz w:val="24"/>
            <w:szCs w:val="24"/>
            <w:u w:val="single"/>
          </w:rPr>
          <w:t>taciturn</w:t>
        </w:r>
      </w:hyperlink>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adj.</w:t>
      </w:r>
      <w:r w:rsidRPr="003541F2">
        <w:rPr>
          <w:rFonts w:ascii="Arial" w:eastAsia="Times New Roman" w:hAnsi="Arial" w:cs="Arial"/>
          <w:color w:val="000000"/>
          <w:sz w:val="24"/>
          <w:szCs w:val="24"/>
        </w:rPr>
        <w:t> not given to talking</w:t>
      </w:r>
    </w:p>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hyperlink r:id="rId10" w:anchor="ltWMu1_Afri.t03')" w:tooltip="malicious" w:history="1">
        <w:r w:rsidRPr="003541F2">
          <w:rPr>
            <w:rFonts w:ascii="Arial" w:eastAsia="Times New Roman" w:hAnsi="Arial" w:cs="Arial"/>
            <w:color w:val="0000FF"/>
            <w:sz w:val="24"/>
            <w:szCs w:val="24"/>
            <w:u w:val="single"/>
          </w:rPr>
          <w:t>malicious</w:t>
        </w:r>
      </w:hyperlink>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adj.</w:t>
      </w:r>
      <w:r w:rsidRPr="003541F2">
        <w:rPr>
          <w:rFonts w:ascii="Arial" w:eastAsia="Times New Roman" w:hAnsi="Arial" w:cs="Arial"/>
          <w:color w:val="000000"/>
          <w:sz w:val="24"/>
          <w:szCs w:val="24"/>
        </w:rPr>
        <w:t> intending harm; spiteful</w:t>
      </w:r>
    </w:p>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hyperlink r:id="rId11" w:anchor="ltWMu1_Afri.t04')" w:tooltip="infirmity" w:history="1">
        <w:r w:rsidRPr="003541F2">
          <w:rPr>
            <w:rFonts w:ascii="Arial" w:eastAsia="Times New Roman" w:hAnsi="Arial" w:cs="Arial"/>
            <w:color w:val="0000FF"/>
            <w:sz w:val="24"/>
            <w:szCs w:val="24"/>
            <w:u w:val="single"/>
          </w:rPr>
          <w:t>infirmity</w:t>
        </w:r>
      </w:hyperlink>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n.</w:t>
      </w:r>
      <w:r w:rsidRPr="003541F2">
        <w:rPr>
          <w:rFonts w:ascii="Arial" w:eastAsia="Times New Roman" w:hAnsi="Arial" w:cs="Arial"/>
          <w:color w:val="000000"/>
          <w:sz w:val="24"/>
          <w:szCs w:val="24"/>
        </w:rPr>
        <w:t> weakness; illness</w:t>
      </w:r>
    </w:p>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hyperlink r:id="rId12" w:anchor="ltWMu1_Afri.t05')" w:tooltip="innuendo" w:history="1">
        <w:r w:rsidRPr="003541F2">
          <w:rPr>
            <w:rFonts w:ascii="Arial" w:eastAsia="Times New Roman" w:hAnsi="Arial" w:cs="Arial"/>
            <w:color w:val="0000FF"/>
            <w:sz w:val="24"/>
            <w:szCs w:val="24"/>
            <w:u w:val="single"/>
          </w:rPr>
          <w:t>innuendo</w:t>
        </w:r>
      </w:hyperlink>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n.</w:t>
      </w:r>
      <w:r w:rsidRPr="003541F2">
        <w:rPr>
          <w:rFonts w:ascii="Arial" w:eastAsia="Times New Roman" w:hAnsi="Arial" w:cs="Arial"/>
          <w:color w:val="000000"/>
          <w:sz w:val="24"/>
          <w:szCs w:val="24"/>
        </w:rPr>
        <w:t> indirect remark or gesture that hints at something bad; sly suggestion</w:t>
      </w:r>
    </w:p>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hyperlink r:id="rId13" w:anchor="ltWMu1_Afri.t06')" w:tooltip="diabolical" w:history="1">
        <w:r w:rsidRPr="003541F2">
          <w:rPr>
            <w:rFonts w:ascii="Arial" w:eastAsia="Times New Roman" w:hAnsi="Arial" w:cs="Arial"/>
            <w:color w:val="0000FF"/>
            <w:sz w:val="24"/>
            <w:szCs w:val="24"/>
            <w:u w:val="single"/>
          </w:rPr>
          <w:t>diabolical</w:t>
        </w:r>
      </w:hyperlink>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adj.</w:t>
      </w:r>
      <w:r w:rsidRPr="003541F2">
        <w:rPr>
          <w:rFonts w:ascii="Arial" w:eastAsia="Times New Roman" w:hAnsi="Arial" w:cs="Arial"/>
          <w:color w:val="000000"/>
          <w:sz w:val="24"/>
          <w:szCs w:val="24"/>
        </w:rPr>
        <w:t> devilish; wicked</w:t>
      </w:r>
    </w:p>
    <w:bookmarkStart w:id="7" w:name=""/>
    <w:bookmarkEnd w:id="7"/>
    <w:p w:rsidR="003541F2" w:rsidRPr="003541F2" w:rsidRDefault="003541F2" w:rsidP="003541F2">
      <w:pPr>
        <w:numPr>
          <w:ilvl w:val="0"/>
          <w:numId w:val="2"/>
        </w:numPr>
        <w:spacing w:before="30" w:after="0" w:line="288" w:lineRule="atLeast"/>
        <w:ind w:left="870"/>
        <w:textAlignment w:val="center"/>
        <w:rPr>
          <w:rFonts w:ascii="Arial" w:eastAsia="Times New Roman" w:hAnsi="Arial" w:cs="Arial"/>
          <w:color w:val="000000"/>
          <w:sz w:val="24"/>
          <w:szCs w:val="24"/>
        </w:rPr>
      </w:pPr>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"javascript:openCrossRef('ch1_s13_2.html" \l "ltWMu1_Afri.t07')" \o "estranged" </w:instrText>
      </w:r>
      <w:r w:rsidRPr="003541F2">
        <w:rPr>
          <w:rFonts w:ascii="Arial" w:eastAsia="Times New Roman" w:hAnsi="Arial" w:cs="Arial"/>
          <w:color w:val="000000"/>
          <w:sz w:val="24"/>
          <w:szCs w:val="24"/>
        </w:rPr>
        <w:fldChar w:fldCharType="separate"/>
      </w:r>
      <w:r w:rsidRPr="003541F2">
        <w:rPr>
          <w:rFonts w:ascii="Arial" w:eastAsia="Times New Roman" w:hAnsi="Arial" w:cs="Arial"/>
          <w:color w:val="0000FF"/>
          <w:sz w:val="24"/>
          <w:szCs w:val="24"/>
          <w:u w:val="single"/>
        </w:rPr>
        <w:t>estranged</w:t>
      </w:r>
      <w:r w:rsidRPr="003541F2">
        <w:rPr>
          <w:rFonts w:ascii="Arial" w:eastAsia="Times New Roman" w:hAnsi="Arial" w:cs="Arial"/>
          <w:color w:val="000000"/>
          <w:sz w:val="24"/>
          <w:szCs w:val="24"/>
        </w:rPr>
        <w:fldChar w:fldCharType="end"/>
      </w:r>
      <w:r w:rsidRPr="003541F2">
        <w:rPr>
          <w:rFonts w:ascii="Arial" w:eastAsia="Times New Roman" w:hAnsi="Arial" w:cs="Arial"/>
          <w:color w:val="000000"/>
          <w:sz w:val="24"/>
          <w:szCs w:val="24"/>
        </w:rPr>
        <w:t> </w:t>
      </w:r>
      <w:r w:rsidRPr="003541F2">
        <w:rPr>
          <w:rFonts w:ascii="Arial" w:eastAsia="Times New Roman" w:hAnsi="Arial" w:cs="Arial"/>
          <w:i/>
          <w:iCs/>
          <w:color w:val="000000"/>
          <w:sz w:val="24"/>
          <w:szCs w:val="24"/>
        </w:rPr>
        <w:t>adj.</w:t>
      </w:r>
      <w:r w:rsidRPr="003541F2">
        <w:rPr>
          <w:rFonts w:ascii="Arial" w:eastAsia="Times New Roman" w:hAnsi="Arial" w:cs="Arial"/>
          <w:color w:val="000000"/>
          <w:sz w:val="24"/>
          <w:szCs w:val="24"/>
        </w:rPr>
        <w:t> isolated and unfriendly; alienated</w:t>
      </w:r>
    </w:p>
    <w:p w:rsidR="00A670D9" w:rsidRDefault="00A670D9"/>
    <w:p w:rsidR="003541F2" w:rsidRDefault="003541F2"/>
    <w:p w:rsidR="003541F2" w:rsidRDefault="003541F2" w:rsidP="003541F2">
      <w:pPr>
        <w:jc w:val="right"/>
        <w:rPr>
          <w:rFonts w:ascii="Arial" w:hAnsi="Arial" w:cs="Arial"/>
          <w:color w:val="000000"/>
        </w:rPr>
      </w:pPr>
      <w:r>
        <w:rPr>
          <w:rFonts w:ascii="Arial" w:hAnsi="Arial" w:cs="Arial"/>
          <w:noProof/>
          <w:color w:val="0000FF"/>
        </w:rPr>
        <w:drawing>
          <wp:inline distT="0" distB="0" distL="0" distR="0">
            <wp:extent cx="400050" cy="228600"/>
            <wp:effectExtent l="0" t="0" r="0" b="0"/>
            <wp:docPr id="6" name="Picture 6" descr="Previous page">
              <a:hlinkClick xmlns:a="http://schemas.openxmlformats.org/drawingml/2006/main" r:id="rId14"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ous page">
                      <a:hlinkClick r:id="rId14" tooltip="&quot;Previous pag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Pr>
          <w:rStyle w:val="apple-converted-space"/>
          <w:rFonts w:ascii="Arial" w:hAnsi="Arial" w:cs="Arial"/>
          <w:color w:val="000000"/>
        </w:rPr>
        <w:t> </w:t>
      </w:r>
      <w:r>
        <w:rPr>
          <w:rFonts w:ascii="Arial" w:hAnsi="Arial" w:cs="Arial"/>
          <w:noProof/>
          <w:color w:val="0000FF"/>
        </w:rPr>
        <w:drawing>
          <wp:inline distT="0" distB="0" distL="0" distR="0">
            <wp:extent cx="400050" cy="228600"/>
            <wp:effectExtent l="0" t="0" r="0" b="0"/>
            <wp:docPr id="5" name="Picture 5" descr="Next page">
              <a:hlinkClick xmlns:a="http://schemas.openxmlformats.org/drawingml/2006/main" r:id="rId16"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page">
                      <a:hlinkClick r:id="rId16" tooltip="&quot;Next p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p>
    <w:p w:rsidR="003541F2" w:rsidRDefault="003541F2" w:rsidP="003541F2">
      <w:pPr>
        <w:rPr>
          <w:rFonts w:ascii="Times New Roman" w:hAnsi="Times New Roman" w:cs="Times New Roman"/>
        </w:rPr>
      </w:pPr>
      <w:bookmarkStart w:id="8" w:name="GRWM_U1_AFRI"/>
      <w:bookmarkStart w:id="9" w:name="GRWM_U1_AFRI.LIBRARY1"/>
      <w:bookmarkEnd w:id="8"/>
      <w:bookmarkEnd w:id="9"/>
      <w:r>
        <w:rPr>
          <w:noProof/>
        </w:rPr>
        <w:drawing>
          <wp:inline distT="0" distB="0" distL="0" distR="0">
            <wp:extent cx="4276725" cy="742950"/>
            <wp:effectExtent l="0" t="0" r="9525" b="0"/>
            <wp:docPr id="4" name="Picture 4" descr="https://www.pearsonsuccessnet.com/ebook/products/0-13-165192-7/lapl3132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earsonsuccessnet.com/ebook/products/0-13-165192-7/lapl3132c0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725" cy="742950"/>
                    </a:xfrm>
                    <a:prstGeom prst="rect">
                      <a:avLst/>
                    </a:prstGeom>
                    <a:noFill/>
                    <a:ln>
                      <a:noFill/>
                    </a:ln>
                  </pic:spPr>
                </pic:pic>
              </a:graphicData>
            </a:graphic>
          </wp:inline>
        </w:drawing>
      </w:r>
    </w:p>
    <w:p w:rsidR="003541F2" w:rsidRDefault="003541F2" w:rsidP="003541F2">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Background</w:t>
      </w:r>
    </w:p>
    <w:p w:rsidR="003541F2" w:rsidRDefault="003541F2" w:rsidP="003541F2">
      <w:pPr>
        <w:pStyle w:val="NormalWeb"/>
        <w:spacing w:before="30" w:beforeAutospacing="0" w:line="288" w:lineRule="atLeast"/>
        <w:ind w:left="150"/>
        <w:rPr>
          <w:rFonts w:ascii="Arial" w:hAnsi="Arial" w:cs="Arial"/>
          <w:color w:val="000000"/>
        </w:rPr>
      </w:pPr>
      <w:r>
        <w:rPr>
          <w:rFonts w:ascii="Arial" w:hAnsi="Arial" w:cs="Arial"/>
          <w:color w:val="000000"/>
        </w:rPr>
        <w:t>Proverbs, or wise sayings, are an important part of the folk literature of many African peoples. Though they may appear to be the shortest of all literary forms, proverbs and the wisdom they convey can be found in lengthy epic works such as</w:t>
      </w:r>
      <w:r>
        <w:rPr>
          <w:rStyle w:val="apple-converted-space"/>
          <w:rFonts w:ascii="Arial" w:hAnsi="Arial" w:cs="Arial"/>
          <w:color w:val="000000"/>
        </w:rPr>
        <w:t> </w:t>
      </w:r>
      <w:proofErr w:type="spellStart"/>
      <w:r>
        <w:rPr>
          <w:rStyle w:val="emphasisitalic"/>
          <w:rFonts w:ascii="Arial" w:hAnsi="Arial" w:cs="Arial"/>
          <w:i/>
          <w:iCs/>
          <w:color w:val="000000"/>
        </w:rPr>
        <w:t>Sundiata</w:t>
      </w:r>
      <w:proofErr w:type="spellEnd"/>
      <w:r>
        <w:rPr>
          <w:rStyle w:val="emphasisitalic"/>
          <w:rFonts w:ascii="Arial" w:hAnsi="Arial" w:cs="Arial"/>
          <w:i/>
          <w:iCs/>
          <w:color w:val="000000"/>
        </w:rPr>
        <w:t>.</w:t>
      </w:r>
      <w:r>
        <w:rPr>
          <w:rStyle w:val="apple-converted-space"/>
          <w:rFonts w:ascii="Arial" w:hAnsi="Arial" w:cs="Arial"/>
          <w:color w:val="000000"/>
        </w:rPr>
        <w:t> </w:t>
      </w:r>
      <w:r>
        <w:rPr>
          <w:rFonts w:ascii="Arial" w:hAnsi="Arial" w:cs="Arial"/>
          <w:color w:val="000000"/>
        </w:rPr>
        <w:t>The proverbs presented here reflect the cultures of seven different tribes, representing nations from all parts of the African continent.</w:t>
      </w:r>
    </w:p>
    <w:p w:rsidR="003541F2" w:rsidRDefault="003541F2" w:rsidP="003541F2">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 xml:space="preserve">Uganda: The </w:t>
      </w:r>
      <w:proofErr w:type="spellStart"/>
      <w:r>
        <w:rPr>
          <w:rFonts w:ascii="Arial" w:hAnsi="Arial" w:cs="Arial"/>
          <w:color w:val="000099"/>
          <w:sz w:val="26"/>
          <w:szCs w:val="26"/>
        </w:rPr>
        <w:t>Baganda</w:t>
      </w:r>
      <w:proofErr w:type="spellEnd"/>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small deed out of friendship is worth more than a great service that is forced.</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One who loves you, warns you.</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one who has not made the journey calls it an easy one.</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Where there are no dogs, the wild cats move about freely.</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Words are easy, but friendship is difficult.</w:t>
      </w:r>
    </w:p>
    <w:p w:rsidR="003541F2" w:rsidRDefault="003541F2" w:rsidP="003541F2">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 xml:space="preserve">Liberia: The </w:t>
      </w:r>
      <w:proofErr w:type="spellStart"/>
      <w:r>
        <w:rPr>
          <w:rFonts w:ascii="Arial" w:hAnsi="Arial" w:cs="Arial"/>
          <w:color w:val="000099"/>
          <w:sz w:val="26"/>
          <w:szCs w:val="26"/>
        </w:rPr>
        <w:t>Jabo</w:t>
      </w:r>
      <w:proofErr w:type="spellEnd"/>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One who cannot pick up an ant and wants to pick up an elephant will someday see his folly.</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butterfly that flies among the thorns will tear its wings.</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man’s ways are good in his own eyes.</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Daring talk is not strength.</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Children are the wisdom of the nation.</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one who listens is the one who understands.</w:t>
      </w:r>
    </w:p>
    <w:p w:rsidR="003541F2" w:rsidRDefault="003541F2" w:rsidP="003541F2">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Ghana: The Ashanti</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Rain beats a leopard’s skin, but it does not wash out the spots.</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If you are in hiding, don’t light a fire.</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One falsehood spoils a thousand truths.</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No one tests the depth of a river with both feet.</w:t>
      </w:r>
    </w:p>
    <w:p w:rsidR="003541F2" w:rsidRDefault="003541F2" w:rsidP="003541F2">
      <w:pPr>
        <w:pStyle w:val="Heading2"/>
        <w:spacing w:before="300" w:beforeAutospacing="0" w:after="225" w:afterAutospacing="0"/>
        <w:rPr>
          <w:rFonts w:ascii="Arial" w:hAnsi="Arial" w:cs="Arial"/>
          <w:color w:val="000099"/>
          <w:sz w:val="26"/>
          <w:szCs w:val="26"/>
        </w:rPr>
      </w:pPr>
      <w:r>
        <w:rPr>
          <w:rFonts w:ascii="Arial" w:hAnsi="Arial" w:cs="Arial"/>
          <w:color w:val="000099"/>
          <w:sz w:val="26"/>
          <w:szCs w:val="26"/>
        </w:rPr>
        <w:t xml:space="preserve">Tanzania and Kenya: The </w:t>
      </w:r>
      <w:proofErr w:type="spellStart"/>
      <w:r>
        <w:rPr>
          <w:rFonts w:ascii="Arial" w:hAnsi="Arial" w:cs="Arial"/>
          <w:color w:val="000099"/>
          <w:sz w:val="26"/>
          <w:szCs w:val="26"/>
        </w:rPr>
        <w:t>Masai</w:t>
      </w:r>
      <w:proofErr w:type="spellEnd"/>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hyena said, “It is not only that I have luck, but my leg is strong.”</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Baboons do not go far from the place of their birth.</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We begin by being foolish and we become wise by experience.</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zebra cannot do away with his stripes.</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Do not repair another man’s fence until you have seen to your own.</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It is better to be poor and live long than rich and die young.</w:t>
      </w:r>
    </w:p>
    <w:p w:rsidR="003541F2" w:rsidRDefault="003541F2" w:rsidP="003541F2">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Do not say the first thing that comes to your mind.</w:t>
      </w:r>
    </w:p>
    <w:p w:rsidR="003541F2" w:rsidRDefault="003541F2" w:rsidP="003541F2">
      <w:pPr>
        <w:pStyle w:val="Heading2"/>
        <w:spacing w:before="300" w:beforeAutospacing="0" w:after="225" w:afterAutospacing="0"/>
        <w:rPr>
          <w:rFonts w:ascii="Arial" w:hAnsi="Arial" w:cs="Arial"/>
          <w:color w:val="000099"/>
          <w:sz w:val="26"/>
          <w:szCs w:val="26"/>
        </w:rPr>
      </w:pPr>
      <w:bookmarkStart w:id="10" w:name="ltWM_sena07_u1_Afri.0001"/>
      <w:bookmarkEnd w:id="10"/>
      <w:r>
        <w:rPr>
          <w:rFonts w:ascii="Arial" w:hAnsi="Arial" w:cs="Arial"/>
          <w:color w:val="000099"/>
          <w:sz w:val="26"/>
          <w:szCs w:val="26"/>
        </w:rPr>
        <w:t>Critical Reading</w:t>
      </w:r>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Of the proverbs presented here, which one did you find the most thought-provoking or relevant to today’s world? Why?</w:t>
      </w:r>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does a </w:t>
      </w:r>
      <w:proofErr w:type="spellStart"/>
      <w:r>
        <w:rPr>
          <w:rFonts w:ascii="Arial" w:hAnsi="Arial" w:cs="Arial"/>
          <w:color w:val="000000"/>
        </w:rPr>
        <w:t>Baganda</w:t>
      </w:r>
      <w:proofErr w:type="spellEnd"/>
      <w:r>
        <w:rPr>
          <w:rFonts w:ascii="Arial" w:hAnsi="Arial" w:cs="Arial"/>
          <w:color w:val="000000"/>
        </w:rPr>
        <w:t xml:space="preserve"> proverb say about a person who has not made the journey?</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Does the proverb imply that the journey is actually easy? Explain.</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Generalize:</w:t>
      </w:r>
      <w:r>
        <w:rPr>
          <w:rStyle w:val="apple-converted-space"/>
          <w:rFonts w:ascii="Arial" w:hAnsi="Arial" w:cs="Arial"/>
          <w:b/>
          <w:bCs/>
          <w:color w:val="000000"/>
        </w:rPr>
        <w:t> </w:t>
      </w:r>
      <w:r>
        <w:rPr>
          <w:rFonts w:ascii="Arial" w:hAnsi="Arial" w:cs="Arial"/>
          <w:color w:val="000000"/>
        </w:rPr>
        <w:t>What does the proverb say about human experience in general?</w:t>
      </w:r>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does a </w:t>
      </w:r>
      <w:proofErr w:type="spellStart"/>
      <w:r>
        <w:rPr>
          <w:rFonts w:ascii="Arial" w:hAnsi="Arial" w:cs="Arial"/>
          <w:color w:val="000000"/>
        </w:rPr>
        <w:t>Jabo</w:t>
      </w:r>
      <w:proofErr w:type="spellEnd"/>
      <w:r>
        <w:rPr>
          <w:rFonts w:ascii="Arial" w:hAnsi="Arial" w:cs="Arial"/>
          <w:color w:val="000000"/>
        </w:rPr>
        <w:t xml:space="preserve"> proverb say about daring talk?</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Compare and Contrast:</w:t>
      </w:r>
      <w:r>
        <w:rPr>
          <w:rStyle w:val="apple-converted-space"/>
          <w:rFonts w:ascii="Arial" w:hAnsi="Arial" w:cs="Arial"/>
          <w:b/>
          <w:bCs/>
          <w:color w:val="000000"/>
        </w:rPr>
        <w:t> </w:t>
      </w:r>
      <w:r>
        <w:rPr>
          <w:rFonts w:ascii="Arial" w:hAnsi="Arial" w:cs="Arial"/>
          <w:color w:val="000000"/>
        </w:rPr>
        <w:t>What is similar about the messages in that proverb and the proverb about lifting ants and elephants?</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b/>
          <w:bCs/>
          <w:color w:val="000000"/>
        </w:rPr>
        <w:t> </w:t>
      </w:r>
      <w:r>
        <w:rPr>
          <w:rStyle w:val="skillshead"/>
          <w:rFonts w:ascii="Arial" w:hAnsi="Arial" w:cs="Arial"/>
          <w:b/>
          <w:bCs/>
          <w:color w:val="000000"/>
        </w:rPr>
        <w:t>Connect:</w:t>
      </w:r>
      <w:r>
        <w:rPr>
          <w:rStyle w:val="apple-converted-space"/>
          <w:rFonts w:ascii="Arial" w:hAnsi="Arial" w:cs="Arial"/>
          <w:b/>
          <w:bCs/>
          <w:color w:val="000000"/>
        </w:rPr>
        <w:t> </w:t>
      </w:r>
      <w:r>
        <w:rPr>
          <w:rFonts w:ascii="Arial" w:hAnsi="Arial" w:cs="Arial"/>
          <w:color w:val="000000"/>
        </w:rPr>
        <w:t>Describe a situation in which one of these proverbs might apply.</w:t>
      </w:r>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does a </w:t>
      </w:r>
      <w:proofErr w:type="spellStart"/>
      <w:r>
        <w:rPr>
          <w:rFonts w:ascii="Arial" w:hAnsi="Arial" w:cs="Arial"/>
          <w:color w:val="000000"/>
        </w:rPr>
        <w:t>Masai</w:t>
      </w:r>
      <w:proofErr w:type="spellEnd"/>
      <w:r>
        <w:rPr>
          <w:rFonts w:ascii="Arial" w:hAnsi="Arial" w:cs="Arial"/>
          <w:color w:val="000000"/>
        </w:rPr>
        <w:t xml:space="preserve"> proverb say about baboons?</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proofErr w:type="spellStart"/>
      <w:r>
        <w:rPr>
          <w:rStyle w:val="skillshead"/>
          <w:rFonts w:ascii="Arial" w:hAnsi="Arial" w:cs="Arial"/>
          <w:b/>
          <w:bCs/>
          <w:color w:val="000000"/>
        </w:rPr>
        <w:t>Interpret</w:t>
      </w:r>
      <w:proofErr w:type="gramStart"/>
      <w:r>
        <w:rPr>
          <w:rStyle w:val="skillshead"/>
          <w:rFonts w:ascii="Arial" w:hAnsi="Arial" w:cs="Arial"/>
          <w:b/>
          <w:bCs/>
          <w:color w:val="000000"/>
        </w:rPr>
        <w:t>:</w:t>
      </w:r>
      <w:r>
        <w:rPr>
          <w:rFonts w:ascii="Arial" w:hAnsi="Arial" w:cs="Arial"/>
          <w:color w:val="000000"/>
        </w:rPr>
        <w:t>What</w:t>
      </w:r>
      <w:proofErr w:type="spellEnd"/>
      <w:proofErr w:type="gramEnd"/>
      <w:r>
        <w:rPr>
          <w:rFonts w:ascii="Arial" w:hAnsi="Arial" w:cs="Arial"/>
          <w:color w:val="000000"/>
        </w:rPr>
        <w:t xml:space="preserve"> lesson do you think this proverb teaches?</w:t>
      </w:r>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Compare and Contrast:</w:t>
      </w:r>
      <w:r>
        <w:rPr>
          <w:rStyle w:val="apple-converted-space"/>
          <w:rFonts w:ascii="Arial" w:hAnsi="Arial" w:cs="Arial"/>
          <w:b/>
          <w:bCs/>
          <w:color w:val="000000"/>
        </w:rPr>
        <w:t> </w:t>
      </w:r>
      <w:r>
        <w:rPr>
          <w:rFonts w:ascii="Arial" w:hAnsi="Arial" w:cs="Arial"/>
          <w:color w:val="000000"/>
        </w:rPr>
        <w:t>Give examples of sayings you know that have messages similar to those in some of these African proverbs, explaining what these proverbs have in common.</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Generalize:</w:t>
      </w:r>
      <w:r>
        <w:rPr>
          <w:rStyle w:val="apple-converted-space"/>
          <w:rFonts w:ascii="Arial" w:hAnsi="Arial" w:cs="Arial"/>
          <w:b/>
          <w:bCs/>
          <w:color w:val="000000"/>
        </w:rPr>
        <w:t> </w:t>
      </w:r>
      <w:r>
        <w:rPr>
          <w:rFonts w:ascii="Arial" w:hAnsi="Arial" w:cs="Arial"/>
          <w:color w:val="000000"/>
        </w:rPr>
        <w:t>Why do you think proverbs like these can transcend their culture? Explain.</w:t>
      </w:r>
    </w:p>
    <w:p w:rsidR="003541F2" w:rsidRDefault="003541F2"/>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lastRenderedPageBreak/>
        <w:t>Background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Nearly one thousand years ago, the region of West Africa that included what is now Ghana and Mali was caught up in turmoil as rival kings fought for control of the profitable salt and gold trade. In the Keita clan of the Mandingo, there arose a heroic leader named Mari, or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who united his people, fought off their rivals, and ushered in a glorious period of peace and prosperity. (In the rapidly spoken Mandingo language,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became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 xml:space="preserve">.”) In this epic,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Djata’s</w:t>
      </w:r>
      <w:proofErr w:type="spellEnd"/>
      <w:r w:rsidRPr="003541F2">
        <w:rPr>
          <w:rFonts w:ascii="Arial" w:eastAsia="Times New Roman" w:hAnsi="Arial" w:cs="Arial"/>
          <w:color w:val="000000"/>
          <w:sz w:val="24"/>
          <w:szCs w:val="24"/>
        </w:rPr>
        <w:t xml:space="preserve"> battle for strength echoes the Mandingos’ struggle for survival.</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smallCaps/>
          <w:color w:val="000099"/>
          <w:sz w:val="26"/>
          <w:szCs w:val="26"/>
        </w:rPr>
        <w:t>Characters in </w:t>
      </w:r>
      <w:proofErr w:type="spellStart"/>
      <w:r w:rsidRPr="003541F2">
        <w:rPr>
          <w:rFonts w:ascii="Arial" w:eastAsia="Times New Roman" w:hAnsi="Arial" w:cs="Arial"/>
          <w:b/>
          <w:bCs/>
          <w:i/>
          <w:iCs/>
          <w:smallCaps/>
          <w:color w:val="000099"/>
          <w:sz w:val="26"/>
          <w:szCs w:val="26"/>
        </w:rPr>
        <w:t>Sundiata</w:t>
      </w:r>
      <w:proofErr w:type="spellEnd"/>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r w:rsidRPr="003541F2">
        <w:rPr>
          <w:rFonts w:ascii="Arial" w:eastAsia="Times New Roman" w:hAnsi="Arial" w:cs="Arial"/>
          <w:b/>
          <w:bCs/>
          <w:smallCaps/>
          <w:color w:val="000000"/>
          <w:sz w:val="24"/>
          <w:szCs w:val="24"/>
        </w:rPr>
        <w:t>Balla</w:t>
      </w:r>
      <w:proofErr w:type="spellEnd"/>
      <w:r w:rsidRPr="003541F2">
        <w:rPr>
          <w:rFonts w:ascii="Arial" w:eastAsia="Times New Roman" w:hAnsi="Arial" w:cs="Arial"/>
          <w:b/>
          <w:bCs/>
          <w:smallCaps/>
          <w:color w:val="000000"/>
          <w:sz w:val="24"/>
          <w:szCs w:val="24"/>
        </w:rPr>
        <w:t xml:space="preserve"> </w:t>
      </w:r>
      <w:proofErr w:type="spellStart"/>
      <w:proofErr w:type="gramStart"/>
      <w:r w:rsidRPr="003541F2">
        <w:rPr>
          <w:rFonts w:ascii="Arial" w:eastAsia="Times New Roman" w:hAnsi="Arial" w:cs="Arial"/>
          <w:b/>
          <w:bCs/>
          <w:smallCaps/>
          <w:color w:val="000000"/>
          <w:sz w:val="24"/>
          <w:szCs w:val="24"/>
        </w:rPr>
        <w:t>Fasséké</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Griot and counselor of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Boukari</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Son of the king and </w:t>
      </w:r>
      <w:proofErr w:type="spellStart"/>
      <w:r w:rsidRPr="003541F2">
        <w:rPr>
          <w:rFonts w:ascii="Arial" w:eastAsia="Times New Roman" w:hAnsi="Arial" w:cs="Arial"/>
          <w:color w:val="000000"/>
          <w:sz w:val="24"/>
          <w:szCs w:val="24"/>
        </w:rPr>
        <w:t>Namandjé</w:t>
      </w:r>
      <w:proofErr w:type="spellEnd"/>
      <w:r w:rsidRPr="003541F2">
        <w:rPr>
          <w:rFonts w:ascii="Arial" w:eastAsia="Times New Roman" w:hAnsi="Arial" w:cs="Arial"/>
          <w:color w:val="000000"/>
          <w:sz w:val="24"/>
          <w:szCs w:val="24"/>
        </w:rPr>
        <w:t xml:space="preserve">, one of his wives; also called </w:t>
      </w:r>
      <w:proofErr w:type="spellStart"/>
      <w:r w:rsidRPr="003541F2">
        <w:rPr>
          <w:rFonts w:ascii="Arial" w:eastAsia="Times New Roman" w:hAnsi="Arial" w:cs="Arial"/>
          <w:color w:val="000000"/>
          <w:sz w:val="24"/>
          <w:szCs w:val="24"/>
        </w:rPr>
        <w:t>Manding</w:t>
      </w:r>
      <w:proofErr w:type="spellEnd"/>
      <w:r w:rsidRPr="003541F2">
        <w:rPr>
          <w:rFonts w:ascii="Arial" w:eastAsia="Times New Roman" w:hAnsi="Arial" w:cs="Arial"/>
          <w:color w:val="000000"/>
          <w:sz w:val="24"/>
          <w:szCs w:val="24"/>
        </w:rPr>
        <w:t> </w:t>
      </w:r>
      <w:proofErr w:type="spellStart"/>
      <w:r w:rsidRPr="003541F2">
        <w:rPr>
          <w:rFonts w:ascii="Arial" w:eastAsia="Times New Roman" w:hAnsi="Arial" w:cs="Arial"/>
          <w:color w:val="000000"/>
          <w:sz w:val="24"/>
          <w:szCs w:val="24"/>
        </w:rPr>
        <w:t>Boukari</w:t>
      </w:r>
      <w:proofErr w:type="spellEnd"/>
      <w:r w:rsidRPr="003541F2">
        <w:rPr>
          <w:rFonts w:ascii="Arial" w:eastAsia="Times New Roman" w:hAnsi="Arial" w:cs="Arial"/>
          <w:color w:val="000000"/>
          <w:sz w:val="24"/>
          <w:szCs w:val="24"/>
        </w:rPr>
        <w:t>.</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r w:rsidRPr="003541F2">
        <w:rPr>
          <w:rFonts w:ascii="Arial" w:eastAsia="Times New Roman" w:hAnsi="Arial" w:cs="Arial"/>
          <w:b/>
          <w:bCs/>
          <w:smallCaps/>
          <w:color w:val="000000"/>
          <w:sz w:val="24"/>
          <w:szCs w:val="24"/>
        </w:rPr>
        <w:t>Dankaran</w:t>
      </w:r>
      <w:proofErr w:type="spellEnd"/>
      <w:r w:rsidRPr="003541F2">
        <w:rPr>
          <w:rFonts w:ascii="Arial" w:eastAsia="Times New Roman" w:hAnsi="Arial" w:cs="Arial"/>
          <w:b/>
          <w:bCs/>
          <w:smallCaps/>
          <w:color w:val="000000"/>
          <w:sz w:val="24"/>
          <w:szCs w:val="24"/>
        </w:rPr>
        <w:t xml:space="preserve"> </w:t>
      </w:r>
      <w:proofErr w:type="spellStart"/>
      <w:proofErr w:type="gramStart"/>
      <w:r w:rsidRPr="003541F2">
        <w:rPr>
          <w:rFonts w:ascii="Arial" w:eastAsia="Times New Roman" w:hAnsi="Arial" w:cs="Arial"/>
          <w:b/>
          <w:bCs/>
          <w:smallCaps/>
          <w:color w:val="000000"/>
          <w:sz w:val="24"/>
          <w:szCs w:val="24"/>
        </w:rPr>
        <w:t>Touman</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Son of the king and his first wife,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who is also called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w:t>
      </w:r>
      <w:proofErr w:type="spellEnd"/>
      <w:r w:rsidRPr="003541F2">
        <w:rPr>
          <w:rFonts w:ascii="Arial" w:eastAsia="Times New Roman" w:hAnsi="Arial" w:cs="Arial"/>
          <w:color w:val="000000"/>
          <w:sz w:val="24"/>
          <w:szCs w:val="24"/>
        </w:rPr>
        <w:t>.</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Djakmarou</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Daughter of the king and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sister of </w:t>
      </w:r>
      <w:proofErr w:type="spellStart"/>
      <w:r w:rsidRPr="003541F2">
        <w:rPr>
          <w:rFonts w:ascii="Arial" w:eastAsia="Times New Roman" w:hAnsi="Arial" w:cs="Arial"/>
          <w:color w:val="000000"/>
          <w:sz w:val="24"/>
          <w:szCs w:val="24"/>
        </w:rPr>
        <w:t>Sundiata</w:t>
      </w:r>
      <w:proofErr w:type="spellEnd"/>
      <w:r w:rsidRPr="003541F2">
        <w:rPr>
          <w:rFonts w:ascii="Arial" w:eastAsia="Times New Roman" w:hAnsi="Arial" w:cs="Arial"/>
          <w:color w:val="000000"/>
          <w:sz w:val="24"/>
          <w:szCs w:val="24"/>
        </w:rPr>
        <w:t xml:space="preserve"> and </w:t>
      </w:r>
      <w:proofErr w:type="spellStart"/>
      <w:r w:rsidRPr="003541F2">
        <w:rPr>
          <w:rFonts w:ascii="Arial" w:eastAsia="Times New Roman" w:hAnsi="Arial" w:cs="Arial"/>
          <w:color w:val="000000"/>
          <w:sz w:val="24"/>
          <w:szCs w:val="24"/>
        </w:rPr>
        <w:t>Kolonkan</w:t>
      </w:r>
      <w:proofErr w:type="spellEnd"/>
      <w:r w:rsidRPr="003541F2">
        <w:rPr>
          <w:rFonts w:ascii="Arial" w:eastAsia="Times New Roman" w:hAnsi="Arial" w:cs="Arial"/>
          <w:color w:val="000000"/>
          <w:sz w:val="24"/>
          <w:szCs w:val="24"/>
        </w:rPr>
        <w:t>.</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Farakourou</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Master of the forges.</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r w:rsidRPr="003541F2">
        <w:rPr>
          <w:rFonts w:ascii="Arial" w:eastAsia="Times New Roman" w:hAnsi="Arial" w:cs="Arial"/>
          <w:b/>
          <w:bCs/>
          <w:smallCaps/>
          <w:color w:val="000000"/>
          <w:sz w:val="24"/>
          <w:szCs w:val="24"/>
        </w:rPr>
        <w:t>Gnankouman</w:t>
      </w:r>
      <w:proofErr w:type="spellEnd"/>
      <w:r w:rsidRPr="003541F2">
        <w:rPr>
          <w:rFonts w:ascii="Arial" w:eastAsia="Times New Roman" w:hAnsi="Arial" w:cs="Arial"/>
          <w:b/>
          <w:bCs/>
          <w:smallCaps/>
          <w:color w:val="000000"/>
          <w:sz w:val="24"/>
          <w:szCs w:val="24"/>
        </w:rPr>
        <w:t xml:space="preserve"> </w:t>
      </w:r>
      <w:proofErr w:type="spellStart"/>
      <w:proofErr w:type="gramStart"/>
      <w:r w:rsidRPr="003541F2">
        <w:rPr>
          <w:rFonts w:ascii="Arial" w:eastAsia="Times New Roman" w:hAnsi="Arial" w:cs="Arial"/>
          <w:b/>
          <w:bCs/>
          <w:smallCaps/>
          <w:color w:val="000000"/>
          <w:sz w:val="24"/>
          <w:szCs w:val="24"/>
        </w:rPr>
        <w:t>Doua</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The king’s griot; also called simply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Kolonkan</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Sundiata’s</w:t>
      </w:r>
      <w:proofErr w:type="spellEnd"/>
      <w:r w:rsidRPr="003541F2">
        <w:rPr>
          <w:rFonts w:ascii="Arial" w:eastAsia="Times New Roman" w:hAnsi="Arial" w:cs="Arial"/>
          <w:color w:val="000000"/>
          <w:sz w:val="24"/>
          <w:szCs w:val="24"/>
        </w:rPr>
        <w:t xml:space="preserve"> elder sister.</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Namandjé</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One of the king’s wives.</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r w:rsidRPr="003541F2">
        <w:rPr>
          <w:rFonts w:ascii="Arial" w:eastAsia="Times New Roman" w:hAnsi="Arial" w:cs="Arial"/>
          <w:b/>
          <w:bCs/>
          <w:smallCaps/>
          <w:color w:val="000000"/>
          <w:sz w:val="24"/>
          <w:szCs w:val="24"/>
        </w:rPr>
        <w:t>Nare</w:t>
      </w:r>
      <w:proofErr w:type="spellEnd"/>
      <w:r w:rsidRPr="003541F2">
        <w:rPr>
          <w:rFonts w:ascii="Arial" w:eastAsia="Times New Roman" w:hAnsi="Arial" w:cs="Arial"/>
          <w:b/>
          <w:bCs/>
          <w:smallCaps/>
          <w:color w:val="000000"/>
          <w:sz w:val="24"/>
          <w:szCs w:val="24"/>
        </w:rPr>
        <w:t xml:space="preserve"> </w:t>
      </w:r>
      <w:proofErr w:type="spellStart"/>
      <w:proofErr w:type="gramStart"/>
      <w:r w:rsidRPr="003541F2">
        <w:rPr>
          <w:rFonts w:ascii="Arial" w:eastAsia="Times New Roman" w:hAnsi="Arial" w:cs="Arial"/>
          <w:b/>
          <w:bCs/>
          <w:smallCaps/>
          <w:color w:val="000000"/>
          <w:sz w:val="24"/>
          <w:szCs w:val="24"/>
        </w:rPr>
        <w:t>Maghan</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Sundiata’s</w:t>
      </w:r>
      <w:proofErr w:type="spellEnd"/>
      <w:r w:rsidRPr="003541F2">
        <w:rPr>
          <w:rFonts w:ascii="Arial" w:eastAsia="Times New Roman" w:hAnsi="Arial" w:cs="Arial"/>
          <w:color w:val="000000"/>
          <w:sz w:val="24"/>
          <w:szCs w:val="24"/>
        </w:rPr>
        <w:t xml:space="preserve"> father.</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Nounfaïri</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Soothsayer and smith; father of </w:t>
      </w:r>
      <w:proofErr w:type="spellStart"/>
      <w:r w:rsidRPr="003541F2">
        <w:rPr>
          <w:rFonts w:ascii="Arial" w:eastAsia="Times New Roman" w:hAnsi="Arial" w:cs="Arial"/>
          <w:color w:val="000000"/>
          <w:sz w:val="24"/>
          <w:szCs w:val="24"/>
        </w:rPr>
        <w:t>Farakourou</w:t>
      </w:r>
      <w:proofErr w:type="spellEnd"/>
      <w:r w:rsidRPr="003541F2">
        <w:rPr>
          <w:rFonts w:ascii="Arial" w:eastAsia="Times New Roman" w:hAnsi="Arial" w:cs="Arial"/>
          <w:color w:val="000000"/>
          <w:sz w:val="24"/>
          <w:szCs w:val="24"/>
        </w:rPr>
        <w:t>.</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r w:rsidRPr="003541F2">
        <w:rPr>
          <w:rFonts w:ascii="Arial" w:eastAsia="Times New Roman" w:hAnsi="Arial" w:cs="Arial"/>
          <w:b/>
          <w:bCs/>
          <w:smallCaps/>
          <w:color w:val="000000"/>
          <w:sz w:val="24"/>
          <w:szCs w:val="24"/>
        </w:rPr>
        <w:t>Sassouma</w:t>
      </w:r>
      <w:proofErr w:type="spellEnd"/>
      <w:r w:rsidRPr="003541F2">
        <w:rPr>
          <w:rFonts w:ascii="Arial" w:eastAsia="Times New Roman" w:hAnsi="Arial" w:cs="Arial"/>
          <w:b/>
          <w:bCs/>
          <w:smallCaps/>
          <w:color w:val="000000"/>
          <w:sz w:val="24"/>
          <w:szCs w:val="24"/>
        </w:rPr>
        <w:t xml:space="preserve"> </w:t>
      </w:r>
      <w:proofErr w:type="spellStart"/>
      <w:proofErr w:type="gramStart"/>
      <w:r w:rsidRPr="003541F2">
        <w:rPr>
          <w:rFonts w:ascii="Arial" w:eastAsia="Times New Roman" w:hAnsi="Arial" w:cs="Arial"/>
          <w:b/>
          <w:bCs/>
          <w:smallCaps/>
          <w:color w:val="000000"/>
          <w:sz w:val="24"/>
          <w:szCs w:val="24"/>
        </w:rPr>
        <w:t>Bérété</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The king’s first wife.</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Sogolon</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Sundiata’s</w:t>
      </w:r>
      <w:proofErr w:type="spellEnd"/>
      <w:r w:rsidRPr="003541F2">
        <w:rPr>
          <w:rFonts w:ascii="Arial" w:eastAsia="Times New Roman" w:hAnsi="Arial" w:cs="Arial"/>
          <w:color w:val="000000"/>
          <w:sz w:val="24"/>
          <w:szCs w:val="24"/>
        </w:rPr>
        <w:t xml:space="preserve"> mother; also called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Kedjou</w:t>
      </w:r>
      <w:proofErr w:type="spellEnd"/>
      <w:r w:rsidRPr="003541F2">
        <w:rPr>
          <w:rFonts w:ascii="Arial" w:eastAsia="Times New Roman" w:hAnsi="Arial" w:cs="Arial"/>
          <w:color w:val="000000"/>
          <w:sz w:val="24"/>
          <w:szCs w:val="24"/>
        </w:rPr>
        <w:t> .</w:t>
      </w:r>
    </w:p>
    <w:p w:rsidR="003541F2" w:rsidRPr="003541F2" w:rsidRDefault="003541F2" w:rsidP="003541F2">
      <w:pPr>
        <w:numPr>
          <w:ilvl w:val="0"/>
          <w:numId w:val="3"/>
        </w:numPr>
        <w:spacing w:before="30" w:after="0" w:line="288" w:lineRule="atLeast"/>
        <w:ind w:left="870"/>
        <w:textAlignment w:val="center"/>
        <w:rPr>
          <w:rFonts w:ascii="Arial" w:eastAsia="Times New Roman" w:hAnsi="Arial" w:cs="Arial"/>
          <w:color w:val="000000"/>
          <w:sz w:val="24"/>
          <w:szCs w:val="24"/>
        </w:rPr>
      </w:pPr>
      <w:proofErr w:type="spellStart"/>
      <w:proofErr w:type="gramStart"/>
      <w:r w:rsidRPr="003541F2">
        <w:rPr>
          <w:rFonts w:ascii="Arial" w:eastAsia="Times New Roman" w:hAnsi="Arial" w:cs="Arial"/>
          <w:b/>
          <w:bCs/>
          <w:smallCaps/>
          <w:color w:val="000000"/>
          <w:sz w:val="24"/>
          <w:szCs w:val="24"/>
        </w:rPr>
        <w:t>Sundiata</w:t>
      </w:r>
      <w:proofErr w:type="spellEnd"/>
      <w:r w:rsidRPr="003541F2">
        <w:rPr>
          <w:rFonts w:ascii="Arial" w:eastAsia="Times New Roman" w:hAnsi="Arial" w:cs="Arial"/>
          <w:color w:val="000000"/>
          <w:sz w:val="24"/>
          <w:szCs w:val="24"/>
        </w:rPr>
        <w:t> :</w:t>
      </w:r>
      <w:proofErr w:type="gramEnd"/>
      <w:r w:rsidRPr="003541F2">
        <w:rPr>
          <w:rFonts w:ascii="Arial" w:eastAsia="Times New Roman" w:hAnsi="Arial" w:cs="Arial"/>
          <w:color w:val="000000"/>
          <w:sz w:val="24"/>
          <w:szCs w:val="24"/>
        </w:rPr>
        <w:t xml:space="preserve"> Legendary king of Mali; referred to as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and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which means son of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Also called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Childhood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God has his mysteries which none can </w:t>
      </w:r>
      <w:bookmarkStart w:id="11" w:name="ltWMu1_Afri.t01"/>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"javascript:openGlossaryWnd('ltWMu1_Afri.t01')"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fathom</w:t>
      </w:r>
      <w:r w:rsidRPr="003541F2">
        <w:rPr>
          <w:rFonts w:ascii="Arial" w:eastAsia="Times New Roman" w:hAnsi="Arial" w:cs="Arial"/>
          <w:color w:val="000000"/>
          <w:sz w:val="24"/>
          <w:szCs w:val="24"/>
        </w:rPr>
        <w:fldChar w:fldCharType="end"/>
      </w:r>
      <w:bookmarkEnd w:id="11"/>
      <w:r w:rsidRPr="003541F2">
        <w:rPr>
          <w:rFonts w:ascii="Arial" w:eastAsia="Times New Roman" w:hAnsi="Arial" w:cs="Arial"/>
          <w:color w:val="000000"/>
          <w:sz w:val="24"/>
          <w:szCs w:val="24"/>
        </w:rPr>
        <w:t> . You, perhaps, will be a king. You can do nothing about it. You, on the other hand, will be unlucky, but you can do nothing about that either. Each man finds his way already marked out for him and he can change nothing of it.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proofErr w:type="spellStart"/>
      <w:r w:rsidRPr="003541F2">
        <w:rPr>
          <w:rFonts w:ascii="Arial" w:eastAsia="Times New Roman" w:hAnsi="Arial" w:cs="Arial"/>
          <w:color w:val="000000"/>
          <w:sz w:val="24"/>
          <w:szCs w:val="24"/>
        </w:rPr>
        <w:t>Sogolon’s</w:t>
      </w:r>
      <w:proofErr w:type="spellEnd"/>
      <w:r w:rsidRPr="003541F2">
        <w:rPr>
          <w:rFonts w:ascii="Arial" w:eastAsia="Times New Roman" w:hAnsi="Arial" w:cs="Arial"/>
          <w:color w:val="000000"/>
          <w:sz w:val="24"/>
          <w:szCs w:val="24"/>
        </w:rPr>
        <w:t xml:space="preserve"> son had a slow and difficult childhood. At the age of three he still crawled along on all-fours while children of the same age were already walking. He had nothing of the great beauty of his father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He had a head so big that he seemed unable to support it; he also had large eyes which would open wide whenever anyone entered his mother’s house. He </w:t>
      </w:r>
      <w:proofErr w:type="spellStart"/>
      <w:r w:rsidRPr="003541F2">
        <w:rPr>
          <w:rFonts w:ascii="Arial" w:eastAsia="Times New Roman" w:hAnsi="Arial" w:cs="Arial"/>
          <w:color w:val="000000"/>
          <w:sz w:val="24"/>
          <w:szCs w:val="24"/>
        </w:rPr>
        <w:t>was</w:t>
      </w:r>
      <w:bookmarkStart w:id="12" w:name="ltWMu1_Afri.t02"/>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"javascript:openGlossaryWnd('ltWMu1_Afri.t02')"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taciturn</w:t>
      </w:r>
      <w:proofErr w:type="spellEnd"/>
      <w:r w:rsidRPr="003541F2">
        <w:rPr>
          <w:rFonts w:ascii="Arial" w:eastAsia="Times New Roman" w:hAnsi="Arial" w:cs="Arial"/>
          <w:color w:val="000000"/>
          <w:sz w:val="24"/>
          <w:szCs w:val="24"/>
        </w:rPr>
        <w:fldChar w:fldCharType="end"/>
      </w:r>
      <w:bookmarkEnd w:id="12"/>
      <w:r w:rsidRPr="003541F2">
        <w:rPr>
          <w:rFonts w:ascii="Arial" w:eastAsia="Times New Roman" w:hAnsi="Arial" w:cs="Arial"/>
          <w:color w:val="000000"/>
          <w:sz w:val="24"/>
          <w:szCs w:val="24"/>
        </w:rPr>
        <w:t> and used to spend the whole day just sitting in the middle of the house. Whenever his mother went out he would crawl on all-fours to rummage about in the calabashes</w:t>
      </w:r>
      <w:hyperlink r:id="rId19" w:tooltip="1" w:history="1">
        <w:r w:rsidRPr="003541F2">
          <w:rPr>
            <w:rFonts w:ascii="Arial" w:eastAsia="Times New Roman" w:hAnsi="Arial" w:cs="Arial"/>
            <w:b/>
            <w:bCs/>
            <w:color w:val="0000FF"/>
            <w:sz w:val="14"/>
            <w:szCs w:val="14"/>
            <w:u w:val="single"/>
          </w:rPr>
          <w:t>1</w:t>
        </w:r>
      </w:hyperlink>
      <w:r w:rsidRPr="003541F2">
        <w:rPr>
          <w:rFonts w:ascii="Arial" w:eastAsia="Times New Roman" w:hAnsi="Arial" w:cs="Arial"/>
          <w:b/>
          <w:bCs/>
          <w:color w:val="000000"/>
          <w:sz w:val="14"/>
          <w:szCs w:val="14"/>
        </w:rPr>
        <w:t> </w:t>
      </w:r>
      <w:r w:rsidRPr="003541F2">
        <w:rPr>
          <w:rFonts w:ascii="Arial" w:eastAsia="Times New Roman" w:hAnsi="Arial" w:cs="Arial"/>
          <w:color w:val="000000"/>
          <w:sz w:val="24"/>
          <w:szCs w:val="24"/>
        </w:rPr>
        <w:t>in search of food, for he was very greedy.</w:t>
      </w:r>
    </w:p>
    <w:p w:rsidR="003541F2" w:rsidRPr="003541F2" w:rsidRDefault="003541F2" w:rsidP="003541F2">
      <w:pPr>
        <w:spacing w:after="0" w:line="240" w:lineRule="auto"/>
        <w:rPr>
          <w:rFonts w:ascii="Times New Roman" w:eastAsia="Times New Roman" w:hAnsi="Times New Roman" w:cs="Times New Roman"/>
          <w:sz w:val="24"/>
          <w:szCs w:val="24"/>
        </w:rPr>
      </w:pPr>
      <w:bookmarkStart w:id="13" w:name="GRWM_U1_AFRI.LIBRARY6"/>
      <w:bookmarkEnd w:id="13"/>
      <w:r w:rsidRPr="003541F2">
        <w:rPr>
          <w:rFonts w:ascii="Arial" w:eastAsia="Times New Roman" w:hAnsi="Arial" w:cs="Arial"/>
          <w:noProof/>
          <w:color w:val="0000FF"/>
          <w:sz w:val="24"/>
          <w:szCs w:val="24"/>
        </w:rPr>
        <w:lastRenderedPageBreak/>
        <w:drawing>
          <wp:inline distT="0" distB="0" distL="0" distR="0">
            <wp:extent cx="5143500" cy="190500"/>
            <wp:effectExtent l="0" t="0" r="0" b="0"/>
            <wp:docPr id="18" name="Picture 18" descr="Progress reading.check">
              <a:hlinkClick xmlns:a="http://schemas.openxmlformats.org/drawingml/2006/main" r:id="rId20"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ess reading.check">
                      <a:hlinkClick r:id="rId20" tooltip="&quot;Progress reading.chec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bookmarkStart w:id="14" w:name="ltWM_sena07_u1_Afri.0003"/>
      <w:bookmarkEnd w:id="14"/>
    </w:p>
    <w:bookmarkStart w:id="15" w:name="ltWMu1_Afri.t03"/>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"javascript:openGlossaryWnd('ltWMu1_Afri.t03')"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Malicious</w:t>
      </w:r>
      <w:r w:rsidRPr="003541F2">
        <w:rPr>
          <w:rFonts w:ascii="Arial" w:eastAsia="Times New Roman" w:hAnsi="Arial" w:cs="Arial"/>
          <w:color w:val="000000"/>
          <w:sz w:val="24"/>
          <w:szCs w:val="24"/>
        </w:rPr>
        <w:fldChar w:fldCharType="end"/>
      </w:r>
      <w:bookmarkEnd w:id="15"/>
      <w:r w:rsidRPr="003541F2">
        <w:rPr>
          <w:rFonts w:ascii="Arial" w:eastAsia="Times New Roman" w:hAnsi="Arial" w:cs="Arial"/>
          <w:color w:val="000000"/>
          <w:sz w:val="24"/>
          <w:szCs w:val="24"/>
        </w:rPr>
        <w:t xml:space="preserve"> tongues began to blab. What three-year-old has not yet taken his first steps? What three-year-old is not the despair of his parents through his whims and shifts of mood? What three-year-old is not the joy of his circle through his backwardness in talking?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(for it was thus that they called him, prefixing his mother’s name to his),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then, was very different from others of his own age. He spoke little and his severe face never relaxed into a smile. You would have thought that he was already thinking, and what amused children of his age bored him. Often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would make some of them come to him to keep him company. These children were already walking and she hoped that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seeing his companions walking, would be tempted to do likewise. But nothing came of it. Besides,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would brain the poor little things with his already strong arms and none of them would come near him </w:t>
      </w:r>
      <w:proofErr w:type="spellStart"/>
      <w:r w:rsidRPr="003541F2">
        <w:rPr>
          <w:rFonts w:ascii="Arial" w:eastAsia="Times New Roman" w:hAnsi="Arial" w:cs="Arial"/>
          <w:color w:val="000000"/>
          <w:sz w:val="24"/>
          <w:szCs w:val="24"/>
        </w:rPr>
        <w:t>any more</w:t>
      </w:r>
      <w:proofErr w:type="spellEnd"/>
      <w:r w:rsidRPr="003541F2">
        <w:rPr>
          <w:rFonts w:ascii="Arial" w:eastAsia="Times New Roman" w:hAnsi="Arial" w:cs="Arial"/>
          <w:color w:val="000000"/>
          <w:sz w:val="24"/>
          <w:szCs w:val="24"/>
        </w:rPr>
        <w: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king’s first wife was the first to rejoice at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Djata’s</w:t>
      </w:r>
      <w:proofErr w:type="spellEnd"/>
      <w:r w:rsidRPr="003541F2">
        <w:rPr>
          <w:rFonts w:ascii="Arial" w:eastAsia="Times New Roman" w:hAnsi="Arial" w:cs="Arial"/>
          <w:color w:val="000000"/>
          <w:sz w:val="24"/>
          <w:szCs w:val="24"/>
        </w:rPr>
        <w:t> </w:t>
      </w:r>
      <w:bookmarkStart w:id="16" w:name="ltWMu1_Afri.t04"/>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"javascript:openGlossaryWnd('ltWMu1_Afri.t04')"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infirmity</w:t>
      </w:r>
      <w:r w:rsidRPr="003541F2">
        <w:rPr>
          <w:rFonts w:ascii="Arial" w:eastAsia="Times New Roman" w:hAnsi="Arial" w:cs="Arial"/>
          <w:color w:val="000000"/>
          <w:sz w:val="24"/>
          <w:szCs w:val="24"/>
        </w:rPr>
        <w:fldChar w:fldCharType="end"/>
      </w:r>
      <w:bookmarkEnd w:id="16"/>
      <w:r w:rsidRPr="003541F2">
        <w:rPr>
          <w:rFonts w:ascii="Arial" w:eastAsia="Times New Roman" w:hAnsi="Arial" w:cs="Arial"/>
          <w:color w:val="000000"/>
          <w:sz w:val="24"/>
          <w:szCs w:val="24"/>
        </w:rPr>
        <w:t xml:space="preserve"> . Her own son, </w:t>
      </w:r>
      <w:proofErr w:type="spellStart"/>
      <w:r w:rsidRPr="003541F2">
        <w:rPr>
          <w:rFonts w:ascii="Arial" w:eastAsia="Times New Roman" w:hAnsi="Arial" w:cs="Arial"/>
          <w:color w:val="000000"/>
          <w:sz w:val="24"/>
          <w:szCs w:val="24"/>
        </w:rPr>
        <w:t>Dankaran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Touman</w:t>
      </w:r>
      <w:proofErr w:type="spellEnd"/>
      <w:r w:rsidRPr="003541F2">
        <w:rPr>
          <w:rFonts w:ascii="Arial" w:eastAsia="Times New Roman" w:hAnsi="Arial" w:cs="Arial"/>
          <w:color w:val="000000"/>
          <w:sz w:val="24"/>
          <w:szCs w:val="24"/>
        </w:rPr>
        <w:t>, was already eleven. He was a fine and lively boy, who spent the day running about the village with those of his own age. He had even begun his initiation in the bush.</w:t>
      </w:r>
      <w:hyperlink r:id="rId22" w:tooltip="2" w:history="1">
        <w:r w:rsidRPr="003541F2">
          <w:rPr>
            <w:rFonts w:ascii="Arial" w:eastAsia="Times New Roman" w:hAnsi="Arial" w:cs="Arial"/>
            <w:b/>
            <w:bCs/>
            <w:color w:val="0000FF"/>
            <w:sz w:val="14"/>
            <w:szCs w:val="14"/>
            <w:u w:val="single"/>
          </w:rPr>
          <w:t>2</w:t>
        </w:r>
      </w:hyperlink>
      <w:r w:rsidRPr="003541F2">
        <w:rPr>
          <w:rFonts w:ascii="Arial" w:eastAsia="Times New Roman" w:hAnsi="Arial" w:cs="Arial"/>
          <w:b/>
          <w:bCs/>
          <w:color w:val="000000"/>
          <w:sz w:val="14"/>
          <w:szCs w:val="14"/>
        </w:rPr>
        <w:t> </w:t>
      </w:r>
      <w:r w:rsidRPr="003541F2">
        <w:rPr>
          <w:rFonts w:ascii="Arial" w:eastAsia="Times New Roman" w:hAnsi="Arial" w:cs="Arial"/>
          <w:color w:val="000000"/>
          <w:sz w:val="24"/>
          <w:szCs w:val="24"/>
        </w:rPr>
        <w:t xml:space="preserve">The king had had a bow made for him and he used to go behind the town to practice archery with his companions.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was quite happy and snapped her fingers at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whose child was still crawling on the ground. Whenever the latter happened to pass by her house, she would say, “Come, my son, walk, jump, </w:t>
      </w:r>
      <w:proofErr w:type="gramStart"/>
      <w:r w:rsidRPr="003541F2">
        <w:rPr>
          <w:rFonts w:ascii="Arial" w:eastAsia="Times New Roman" w:hAnsi="Arial" w:cs="Arial"/>
          <w:color w:val="000000"/>
          <w:sz w:val="24"/>
          <w:szCs w:val="24"/>
        </w:rPr>
        <w:t>leap</w:t>
      </w:r>
      <w:proofErr w:type="gramEnd"/>
      <w:r w:rsidRPr="003541F2">
        <w:rPr>
          <w:rFonts w:ascii="Arial" w:eastAsia="Times New Roman" w:hAnsi="Arial" w:cs="Arial"/>
          <w:color w:val="000000"/>
          <w:sz w:val="24"/>
          <w:szCs w:val="24"/>
        </w:rPr>
        <w:t xml:space="preserve"> about. The jinn</w:t>
      </w:r>
      <w:hyperlink r:id="rId23" w:tooltip="3" w:history="1">
        <w:r w:rsidRPr="003541F2">
          <w:rPr>
            <w:rFonts w:ascii="Arial" w:eastAsia="Times New Roman" w:hAnsi="Arial" w:cs="Arial"/>
            <w:b/>
            <w:bCs/>
            <w:color w:val="0000FF"/>
            <w:sz w:val="14"/>
            <w:szCs w:val="14"/>
            <w:u w:val="single"/>
          </w:rPr>
          <w:t>3</w:t>
        </w:r>
      </w:hyperlink>
      <w:r w:rsidRPr="003541F2">
        <w:rPr>
          <w:rFonts w:ascii="Arial" w:eastAsia="Times New Roman" w:hAnsi="Arial" w:cs="Arial"/>
          <w:b/>
          <w:bCs/>
          <w:color w:val="000000"/>
          <w:sz w:val="14"/>
          <w:szCs w:val="14"/>
        </w:rPr>
        <w:t> </w:t>
      </w:r>
      <w:r w:rsidRPr="003541F2">
        <w:rPr>
          <w:rFonts w:ascii="Arial" w:eastAsia="Times New Roman" w:hAnsi="Arial" w:cs="Arial"/>
          <w:color w:val="000000"/>
          <w:sz w:val="24"/>
          <w:szCs w:val="24"/>
        </w:rPr>
        <w:t xml:space="preserve">didn’t promise you anything out of the ordinary, but I prefer a son who walks on his two legs to a lion that crawls on the ground.” She spoke thus whenever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went by her door. The </w:t>
      </w:r>
      <w:bookmarkStart w:id="17" w:name="ltWMu1_Afri.t05"/>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"javascript:openGlossaryWnd('ltWMu1_Afri.t05')"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innuendo</w:t>
      </w:r>
      <w:r w:rsidRPr="003541F2">
        <w:rPr>
          <w:rFonts w:ascii="Arial" w:eastAsia="Times New Roman" w:hAnsi="Arial" w:cs="Arial"/>
          <w:color w:val="000000"/>
          <w:sz w:val="24"/>
          <w:szCs w:val="24"/>
        </w:rPr>
        <w:fldChar w:fldCharType="end"/>
      </w:r>
      <w:bookmarkEnd w:id="17"/>
      <w:r w:rsidRPr="003541F2">
        <w:rPr>
          <w:rFonts w:ascii="Arial" w:eastAsia="Times New Roman" w:hAnsi="Arial" w:cs="Arial"/>
          <w:color w:val="000000"/>
          <w:sz w:val="24"/>
          <w:szCs w:val="24"/>
        </w:rPr>
        <w:t> would go straight home and then she would burst into laughter, that </w:t>
      </w:r>
      <w:bookmarkStart w:id="18" w:name="ltWMu1_Afri.t06"/>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"javascript:openGlossaryWnd('ltWMu1_Afri.t06')"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diabolic</w:t>
      </w:r>
      <w:r w:rsidRPr="003541F2">
        <w:rPr>
          <w:rFonts w:ascii="Arial" w:eastAsia="Times New Roman" w:hAnsi="Arial" w:cs="Arial"/>
          <w:color w:val="000000"/>
          <w:sz w:val="24"/>
          <w:szCs w:val="24"/>
        </w:rPr>
        <w:fldChar w:fldCharType="end"/>
      </w:r>
      <w:bookmarkEnd w:id="18"/>
      <w:r w:rsidRPr="003541F2">
        <w:rPr>
          <w:rFonts w:ascii="Arial" w:eastAsia="Times New Roman" w:hAnsi="Arial" w:cs="Arial"/>
          <w:color w:val="000000"/>
          <w:sz w:val="24"/>
          <w:szCs w:val="24"/>
        </w:rPr>
        <w:t> laughter which a jealous woman knows how to use so well.</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Her son’s infirmity weighed heavily upon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Kedjou</w:t>
      </w:r>
      <w:proofErr w:type="spellEnd"/>
      <w:r w:rsidRPr="003541F2">
        <w:rPr>
          <w:rFonts w:ascii="Arial" w:eastAsia="Times New Roman" w:hAnsi="Arial" w:cs="Arial"/>
          <w:color w:val="000000"/>
          <w:sz w:val="24"/>
          <w:szCs w:val="24"/>
        </w:rPr>
        <w:t>; she had resorted to all her talent as a sorceress to give strength to her son’s legs, but the rarest herbs had been useless. The king himself lost hope.</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How impatient man is!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became imperceptibly </w:t>
      </w:r>
      <w:bookmarkStart w:id="19" w:name="ltWMu1_Afri.t07"/>
      <w:r w:rsidRPr="003541F2">
        <w:rPr>
          <w:rFonts w:ascii="Arial" w:eastAsia="Times New Roman" w:hAnsi="Arial" w:cs="Arial"/>
          <w:color w:val="000000"/>
          <w:sz w:val="24"/>
          <w:szCs w:val="24"/>
        </w:rPr>
        <w:fldChar w:fldCharType="begin"/>
      </w:r>
      <w:r w:rsidRPr="003541F2">
        <w:rPr>
          <w:rFonts w:ascii="Arial" w:eastAsia="Times New Roman" w:hAnsi="Arial" w:cs="Arial"/>
          <w:color w:val="000000"/>
          <w:sz w:val="24"/>
          <w:szCs w:val="24"/>
        </w:rPr>
        <w:instrText xml:space="preserve"> HYPERLINK "javascript:openGlossaryWnd('ltWMu1_Afri.t07')" \o "Glossary Term, link opens in new window" </w:instrText>
      </w:r>
      <w:r w:rsidRPr="003541F2">
        <w:rPr>
          <w:rFonts w:ascii="Arial" w:eastAsia="Times New Roman" w:hAnsi="Arial" w:cs="Arial"/>
          <w:color w:val="000000"/>
          <w:sz w:val="24"/>
          <w:szCs w:val="24"/>
        </w:rPr>
        <w:fldChar w:fldCharType="separate"/>
      </w:r>
      <w:r w:rsidRPr="003541F2">
        <w:rPr>
          <w:rFonts w:ascii="Arial" w:eastAsia="Times New Roman" w:hAnsi="Arial" w:cs="Arial"/>
          <w:b/>
          <w:bCs/>
          <w:color w:val="0066FF"/>
          <w:sz w:val="24"/>
          <w:szCs w:val="24"/>
          <w:u w:val="single"/>
        </w:rPr>
        <w:t>estranged</w:t>
      </w:r>
      <w:r w:rsidRPr="003541F2">
        <w:rPr>
          <w:rFonts w:ascii="Arial" w:eastAsia="Times New Roman" w:hAnsi="Arial" w:cs="Arial"/>
          <w:color w:val="000000"/>
          <w:sz w:val="24"/>
          <w:szCs w:val="24"/>
        </w:rPr>
        <w:fldChar w:fldCharType="end"/>
      </w:r>
      <w:bookmarkEnd w:id="19"/>
      <w:r w:rsidRPr="003541F2">
        <w:rPr>
          <w:rFonts w:ascii="Arial" w:eastAsia="Times New Roman" w:hAnsi="Arial" w:cs="Arial"/>
          <w:color w:val="000000"/>
          <w:sz w:val="24"/>
          <w:szCs w:val="24"/>
        </w:rPr>
        <w:t xml:space="preserve"> but </w:t>
      </w:r>
      <w:proofErr w:type="spellStart"/>
      <w:r w:rsidRPr="003541F2">
        <w:rPr>
          <w:rFonts w:ascii="Arial" w:eastAsia="Times New Roman" w:hAnsi="Arial" w:cs="Arial"/>
          <w:color w:val="000000"/>
          <w:sz w:val="24"/>
          <w:szCs w:val="24"/>
        </w:rPr>
        <w:t>Gnankouman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xml:space="preserve"> never ceased reminding him of the hunter’s words.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became pregnant again. The king hoped for a son, but it was a daughter called </w:t>
      </w:r>
      <w:proofErr w:type="spellStart"/>
      <w:r w:rsidRPr="003541F2">
        <w:rPr>
          <w:rFonts w:ascii="Arial" w:eastAsia="Times New Roman" w:hAnsi="Arial" w:cs="Arial"/>
          <w:color w:val="000000"/>
          <w:sz w:val="24"/>
          <w:szCs w:val="24"/>
        </w:rPr>
        <w:t>Kolonkan</w:t>
      </w:r>
      <w:proofErr w:type="spellEnd"/>
      <w:r w:rsidRPr="003541F2">
        <w:rPr>
          <w:rFonts w:ascii="Arial" w:eastAsia="Times New Roman" w:hAnsi="Arial" w:cs="Arial"/>
          <w:color w:val="000000"/>
          <w:sz w:val="24"/>
          <w:szCs w:val="24"/>
        </w:rPr>
        <w:t xml:space="preserve">. She resembled her mother and had nothing of her father’s beauty. The disheartened king debarred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from his house and she lived in semi-disgrace for a while.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married the daughter of one of his allies, the king of the </w:t>
      </w:r>
      <w:proofErr w:type="spellStart"/>
      <w:r w:rsidRPr="003541F2">
        <w:rPr>
          <w:rFonts w:ascii="Arial" w:eastAsia="Times New Roman" w:hAnsi="Arial" w:cs="Arial"/>
          <w:color w:val="000000"/>
          <w:sz w:val="24"/>
          <w:szCs w:val="24"/>
        </w:rPr>
        <w:t>Kamaras</w:t>
      </w:r>
      <w:proofErr w:type="spellEnd"/>
      <w:r w:rsidRPr="003541F2">
        <w:rPr>
          <w:rFonts w:ascii="Arial" w:eastAsia="Times New Roman" w:hAnsi="Arial" w:cs="Arial"/>
          <w:color w:val="000000"/>
          <w:sz w:val="24"/>
          <w:szCs w:val="24"/>
        </w:rPr>
        <w:t xml:space="preserve">. She was called </w:t>
      </w:r>
      <w:proofErr w:type="spellStart"/>
      <w:r w:rsidRPr="003541F2">
        <w:rPr>
          <w:rFonts w:ascii="Arial" w:eastAsia="Times New Roman" w:hAnsi="Arial" w:cs="Arial"/>
          <w:color w:val="000000"/>
          <w:sz w:val="24"/>
          <w:szCs w:val="24"/>
        </w:rPr>
        <w:t>Namandjé</w:t>
      </w:r>
      <w:proofErr w:type="spellEnd"/>
      <w:r w:rsidRPr="003541F2">
        <w:rPr>
          <w:rFonts w:ascii="Arial" w:eastAsia="Times New Roman" w:hAnsi="Arial" w:cs="Arial"/>
          <w:color w:val="000000"/>
          <w:sz w:val="24"/>
          <w:szCs w:val="24"/>
        </w:rPr>
        <w:t xml:space="preserve"> and her beauty was legendary. A year later she brought a boy into the world. When the king consulted soothsayers</w:t>
      </w:r>
      <w:hyperlink r:id="rId24" w:tooltip="4" w:history="1">
        <w:r w:rsidRPr="003541F2">
          <w:rPr>
            <w:rFonts w:ascii="Arial" w:eastAsia="Times New Roman" w:hAnsi="Arial" w:cs="Arial"/>
            <w:b/>
            <w:bCs/>
            <w:color w:val="0000FF"/>
            <w:sz w:val="14"/>
            <w:szCs w:val="14"/>
            <w:u w:val="single"/>
          </w:rPr>
          <w:t>4</w:t>
        </w:r>
      </w:hyperlink>
      <w:r w:rsidRPr="003541F2">
        <w:rPr>
          <w:rFonts w:ascii="Arial" w:eastAsia="Times New Roman" w:hAnsi="Arial" w:cs="Arial"/>
          <w:b/>
          <w:bCs/>
          <w:color w:val="000000"/>
          <w:sz w:val="14"/>
          <w:szCs w:val="14"/>
        </w:rPr>
        <w:t> </w:t>
      </w:r>
      <w:r w:rsidRPr="003541F2">
        <w:rPr>
          <w:rFonts w:ascii="Arial" w:eastAsia="Times New Roman" w:hAnsi="Arial" w:cs="Arial"/>
          <w:color w:val="000000"/>
          <w:sz w:val="24"/>
          <w:szCs w:val="24"/>
        </w:rPr>
        <w:t xml:space="preserve">on the destiny of this son he received the reply that </w:t>
      </w:r>
      <w:proofErr w:type="spellStart"/>
      <w:r w:rsidRPr="003541F2">
        <w:rPr>
          <w:rFonts w:ascii="Arial" w:eastAsia="Times New Roman" w:hAnsi="Arial" w:cs="Arial"/>
          <w:color w:val="000000"/>
          <w:sz w:val="24"/>
          <w:szCs w:val="24"/>
        </w:rPr>
        <w:t>Namandjé’s</w:t>
      </w:r>
      <w:proofErr w:type="spellEnd"/>
      <w:r w:rsidRPr="003541F2">
        <w:rPr>
          <w:rFonts w:ascii="Arial" w:eastAsia="Times New Roman" w:hAnsi="Arial" w:cs="Arial"/>
          <w:color w:val="000000"/>
          <w:sz w:val="24"/>
          <w:szCs w:val="24"/>
        </w:rPr>
        <w:t xml:space="preserve"> child would be the right hand of some mighty king. The king gave the newly-born the name of </w:t>
      </w:r>
      <w:proofErr w:type="spellStart"/>
      <w:r w:rsidRPr="003541F2">
        <w:rPr>
          <w:rFonts w:ascii="Arial" w:eastAsia="Times New Roman" w:hAnsi="Arial" w:cs="Arial"/>
          <w:color w:val="000000"/>
          <w:sz w:val="24"/>
          <w:szCs w:val="24"/>
        </w:rPr>
        <w:t>Boukari</w:t>
      </w:r>
      <w:proofErr w:type="spellEnd"/>
      <w:r w:rsidRPr="003541F2">
        <w:rPr>
          <w:rFonts w:ascii="Arial" w:eastAsia="Times New Roman" w:hAnsi="Arial" w:cs="Arial"/>
          <w:color w:val="000000"/>
          <w:sz w:val="24"/>
          <w:szCs w:val="24"/>
        </w:rPr>
        <w:t xml:space="preserve">. He was to be called </w:t>
      </w:r>
      <w:proofErr w:type="spellStart"/>
      <w:r w:rsidRPr="003541F2">
        <w:rPr>
          <w:rFonts w:ascii="Arial" w:eastAsia="Times New Roman" w:hAnsi="Arial" w:cs="Arial"/>
          <w:color w:val="000000"/>
          <w:sz w:val="24"/>
          <w:szCs w:val="24"/>
        </w:rPr>
        <w:t>Manding</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Boukari</w:t>
      </w:r>
      <w:proofErr w:type="spellEnd"/>
      <w:r w:rsidRPr="003541F2">
        <w:rPr>
          <w:rFonts w:ascii="Arial" w:eastAsia="Times New Roman" w:hAnsi="Arial" w:cs="Arial"/>
          <w:color w:val="000000"/>
          <w:sz w:val="24"/>
          <w:szCs w:val="24"/>
        </w:rPr>
        <w:t xml:space="preserve"> or </w:t>
      </w:r>
      <w:proofErr w:type="spellStart"/>
      <w:r w:rsidRPr="003541F2">
        <w:rPr>
          <w:rFonts w:ascii="Arial" w:eastAsia="Times New Roman" w:hAnsi="Arial" w:cs="Arial"/>
          <w:color w:val="000000"/>
          <w:sz w:val="24"/>
          <w:szCs w:val="24"/>
        </w:rPr>
        <w:t>Manding</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Bory</w:t>
      </w:r>
      <w:proofErr w:type="spellEnd"/>
      <w:r w:rsidRPr="003541F2">
        <w:rPr>
          <w:rFonts w:ascii="Arial" w:eastAsia="Times New Roman" w:hAnsi="Arial" w:cs="Arial"/>
          <w:color w:val="000000"/>
          <w:sz w:val="24"/>
          <w:szCs w:val="24"/>
        </w:rPr>
        <w:t xml:space="preserve"> later on.</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proofErr w:type="spellStart"/>
      <w:r w:rsidRPr="003541F2">
        <w:rPr>
          <w:rFonts w:ascii="Arial" w:eastAsia="Times New Roman" w:hAnsi="Arial" w:cs="Arial"/>
          <w:color w:val="000000"/>
          <w:sz w:val="24"/>
          <w:szCs w:val="24"/>
        </w:rPr>
        <w:lastRenderedPageBreak/>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was very perplexed. Could it be that the stiff-jointed son of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was the one the hunter soothsayer had foretold?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Almighty has his mysteries,” </w:t>
      </w:r>
      <w:proofErr w:type="spellStart"/>
      <w:r w:rsidRPr="003541F2">
        <w:rPr>
          <w:rFonts w:ascii="Arial" w:eastAsia="Times New Roman" w:hAnsi="Arial" w:cs="Arial"/>
          <w:color w:val="000000"/>
          <w:sz w:val="24"/>
          <w:szCs w:val="24"/>
        </w:rPr>
        <w:t>Gnankouman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xml:space="preserve"> would say and, taking up the hunter’s words, added, “The silk cotton tree emerges from a tiny seed.”</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0" w:name="GRWM_U1_AFRI.LIBRARY11"/>
      <w:bookmarkEnd w:id="20"/>
      <w:r w:rsidRPr="003541F2">
        <w:rPr>
          <w:rFonts w:ascii="Arial" w:eastAsia="Times New Roman" w:hAnsi="Arial" w:cs="Arial"/>
          <w:noProof/>
          <w:color w:val="0000FF"/>
          <w:sz w:val="24"/>
          <w:szCs w:val="24"/>
        </w:rPr>
        <w:drawing>
          <wp:inline distT="0" distB="0" distL="0" distR="0">
            <wp:extent cx="5143500" cy="190500"/>
            <wp:effectExtent l="0" t="0" r="0" b="0"/>
            <wp:docPr id="17" name="Picture 17" descr="Progress literary.analysis">
              <a:hlinkClick xmlns:a="http://schemas.openxmlformats.org/drawingml/2006/main" r:id="rId2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gress literary.analysis">
                      <a:hlinkClick r:id="rId25" tooltip="&quot;Progress literary.analysi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One day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came along to the house of </w:t>
      </w:r>
      <w:proofErr w:type="spellStart"/>
      <w:r w:rsidRPr="003541F2">
        <w:rPr>
          <w:rFonts w:ascii="Arial" w:eastAsia="Times New Roman" w:hAnsi="Arial" w:cs="Arial"/>
          <w:color w:val="000000"/>
          <w:sz w:val="24"/>
          <w:szCs w:val="24"/>
        </w:rPr>
        <w:t>Nounfaïri</w:t>
      </w:r>
      <w:proofErr w:type="spellEnd"/>
      <w:r w:rsidRPr="003541F2">
        <w:rPr>
          <w:rFonts w:ascii="Arial" w:eastAsia="Times New Roman" w:hAnsi="Arial" w:cs="Arial"/>
          <w:color w:val="000000"/>
          <w:sz w:val="24"/>
          <w:szCs w:val="24"/>
        </w:rPr>
        <w:t xml:space="preserve">, the blacksmith seer of </w:t>
      </w:r>
      <w:proofErr w:type="spellStart"/>
      <w:r w:rsidRPr="003541F2">
        <w:rPr>
          <w:rFonts w:ascii="Arial" w:eastAsia="Times New Roman" w:hAnsi="Arial" w:cs="Arial"/>
          <w:color w:val="000000"/>
          <w:sz w:val="24"/>
          <w:szCs w:val="24"/>
        </w:rPr>
        <w:t>Niani</w:t>
      </w:r>
      <w:proofErr w:type="spellEnd"/>
      <w:r w:rsidRPr="003541F2">
        <w:rPr>
          <w:rFonts w:ascii="Arial" w:eastAsia="Times New Roman" w:hAnsi="Arial" w:cs="Arial"/>
          <w:color w:val="000000"/>
          <w:sz w:val="24"/>
          <w:szCs w:val="24"/>
        </w:rPr>
        <w:t>. He was an old, blind man. He received the king in the anteroom which served as his workshop. To the king’s question he replied, “When the seed germinates growth is not always easy; great trees grow slowly but they plunge their roots deep into the ground.”</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1" w:name="GRWM_U1_AFRI.LIBRARY12"/>
      <w:bookmarkEnd w:id="21"/>
      <w:r w:rsidRPr="003541F2">
        <w:rPr>
          <w:rFonts w:ascii="Arial" w:eastAsia="Times New Roman" w:hAnsi="Arial" w:cs="Arial"/>
          <w:noProof/>
          <w:color w:val="0000FF"/>
          <w:sz w:val="24"/>
          <w:szCs w:val="24"/>
        </w:rPr>
        <w:drawing>
          <wp:inline distT="0" distB="0" distL="0" distR="0">
            <wp:extent cx="5143500" cy="190500"/>
            <wp:effectExtent l="0" t="0" r="0" b="0"/>
            <wp:docPr id="16" name="Picture 16" descr="Progress reading.check">
              <a:hlinkClick xmlns:a="http://schemas.openxmlformats.org/drawingml/2006/main" r:id="rId27"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gress reading.check">
                      <a:hlinkClick r:id="rId27" tooltip="&quot;Progress reading.chec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“But has the seed really germinated?” said the king.</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“Of course,” replied the blind seer. “Only the growth is not as quick as you would like it; how impatient man is.”</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This interview and </w:t>
      </w:r>
      <w:proofErr w:type="spellStart"/>
      <w:r w:rsidRPr="003541F2">
        <w:rPr>
          <w:rFonts w:ascii="Arial" w:eastAsia="Times New Roman" w:hAnsi="Arial" w:cs="Arial"/>
          <w:color w:val="000000"/>
          <w:sz w:val="24"/>
          <w:szCs w:val="24"/>
        </w:rPr>
        <w:t>Doua’s</w:t>
      </w:r>
      <w:proofErr w:type="spellEnd"/>
      <w:r w:rsidRPr="003541F2">
        <w:rPr>
          <w:rFonts w:ascii="Arial" w:eastAsia="Times New Roman" w:hAnsi="Arial" w:cs="Arial"/>
          <w:color w:val="000000"/>
          <w:sz w:val="24"/>
          <w:szCs w:val="24"/>
        </w:rPr>
        <w:t xml:space="preserve"> confidence gave the king some assurance. To the great displeasure of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w:t>
      </w:r>
      <w:proofErr w:type="spellEnd"/>
      <w:r w:rsidRPr="003541F2">
        <w:rPr>
          <w:rFonts w:ascii="Arial" w:eastAsia="Times New Roman" w:hAnsi="Arial" w:cs="Arial"/>
          <w:color w:val="000000"/>
          <w:sz w:val="24"/>
          <w:szCs w:val="24"/>
        </w:rPr>
        <w:t xml:space="preserve"> the king restored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to favor and soon another daughter was born to her. She was given the name of </w:t>
      </w:r>
      <w:proofErr w:type="spellStart"/>
      <w:r w:rsidRPr="003541F2">
        <w:rPr>
          <w:rFonts w:ascii="Arial" w:eastAsia="Times New Roman" w:hAnsi="Arial" w:cs="Arial"/>
          <w:color w:val="000000"/>
          <w:sz w:val="24"/>
          <w:szCs w:val="24"/>
        </w:rPr>
        <w:t>Djamarou</w:t>
      </w:r>
      <w:proofErr w:type="spellEnd"/>
      <w:r w:rsidRPr="003541F2">
        <w:rPr>
          <w:rFonts w:ascii="Arial" w:eastAsia="Times New Roman" w:hAnsi="Arial" w:cs="Arial"/>
          <w:color w:val="000000"/>
          <w:sz w:val="24"/>
          <w:szCs w:val="24"/>
        </w:rPr>
        <w: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However, all </w:t>
      </w:r>
      <w:proofErr w:type="spellStart"/>
      <w:r w:rsidRPr="003541F2">
        <w:rPr>
          <w:rFonts w:ascii="Arial" w:eastAsia="Times New Roman" w:hAnsi="Arial" w:cs="Arial"/>
          <w:color w:val="000000"/>
          <w:sz w:val="24"/>
          <w:szCs w:val="24"/>
        </w:rPr>
        <w:t>Niani</w:t>
      </w:r>
      <w:proofErr w:type="spellEnd"/>
      <w:r w:rsidRPr="003541F2">
        <w:rPr>
          <w:rFonts w:ascii="Arial" w:eastAsia="Times New Roman" w:hAnsi="Arial" w:cs="Arial"/>
          <w:color w:val="000000"/>
          <w:sz w:val="24"/>
          <w:szCs w:val="24"/>
        </w:rPr>
        <w:t xml:space="preserve"> talked of nothing else but the stiff-legged son of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He was now seven and he still crawled to get about. In spite of all the king’s affection,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was in despair.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aged and he felt his time coming to an end. </w:t>
      </w:r>
      <w:proofErr w:type="spellStart"/>
      <w:r w:rsidRPr="003541F2">
        <w:rPr>
          <w:rFonts w:ascii="Arial" w:eastAsia="Times New Roman" w:hAnsi="Arial" w:cs="Arial"/>
          <w:color w:val="000000"/>
          <w:sz w:val="24"/>
          <w:szCs w:val="24"/>
        </w:rPr>
        <w:t>Dankaran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Touman</w:t>
      </w:r>
      <w:proofErr w:type="spellEnd"/>
      <w:r w:rsidRPr="003541F2">
        <w:rPr>
          <w:rFonts w:ascii="Arial" w:eastAsia="Times New Roman" w:hAnsi="Arial" w:cs="Arial"/>
          <w:color w:val="000000"/>
          <w:sz w:val="24"/>
          <w:szCs w:val="24"/>
        </w:rPr>
        <w:t xml:space="preserve">, the son of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w:t>
      </w:r>
      <w:proofErr w:type="spellEnd"/>
      <w:r w:rsidRPr="003541F2">
        <w:rPr>
          <w:rFonts w:ascii="Arial" w:eastAsia="Times New Roman" w:hAnsi="Arial" w:cs="Arial"/>
          <w:color w:val="000000"/>
          <w:sz w:val="24"/>
          <w:szCs w:val="24"/>
        </w:rPr>
        <w:t>, was now a fine youth.</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One day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made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come to him and he spoke to the child as one speaks to an adult.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I am growing old and soon I shall be no more among you, but before death takes me off I am going to give you the present each king gives his successor. In Mali every prince has his own griot. </w:t>
      </w:r>
      <w:proofErr w:type="spellStart"/>
      <w:r w:rsidRPr="003541F2">
        <w:rPr>
          <w:rFonts w:ascii="Arial" w:eastAsia="Times New Roman" w:hAnsi="Arial" w:cs="Arial"/>
          <w:color w:val="000000"/>
          <w:sz w:val="24"/>
          <w:szCs w:val="24"/>
        </w:rPr>
        <w:t>Doua’s</w:t>
      </w:r>
      <w:proofErr w:type="spellEnd"/>
      <w:r w:rsidRPr="003541F2">
        <w:rPr>
          <w:rFonts w:ascii="Arial" w:eastAsia="Times New Roman" w:hAnsi="Arial" w:cs="Arial"/>
          <w:color w:val="000000"/>
          <w:sz w:val="24"/>
          <w:szCs w:val="24"/>
        </w:rPr>
        <w:t xml:space="preserve"> father was my father’s griot,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xml:space="preserve"> is mine and the son of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here, will be your griot. Be inseparable friends from this day forward. From his mouth you will hear the history of your ancestors, you will learn the art of governing Mali according to the principles which our ancestors have bequeathed to us. I have served my term and done my duty too. I have done everything which a king of Mali ought to do. I am handing an enlarged kingdom over to you and I leave you sure allies. May your destiny be accomplished, but never forget that </w:t>
      </w:r>
      <w:proofErr w:type="spellStart"/>
      <w:r w:rsidRPr="003541F2">
        <w:rPr>
          <w:rFonts w:ascii="Arial" w:eastAsia="Times New Roman" w:hAnsi="Arial" w:cs="Arial"/>
          <w:color w:val="000000"/>
          <w:sz w:val="24"/>
          <w:szCs w:val="24"/>
        </w:rPr>
        <w:t>Niani</w:t>
      </w:r>
      <w:proofErr w:type="spellEnd"/>
      <w:r w:rsidRPr="003541F2">
        <w:rPr>
          <w:rFonts w:ascii="Arial" w:eastAsia="Times New Roman" w:hAnsi="Arial" w:cs="Arial"/>
          <w:color w:val="000000"/>
          <w:sz w:val="24"/>
          <w:szCs w:val="24"/>
        </w:rPr>
        <w:t xml:space="preserve"> is your capital and Mali the cradle of your ancestors.”</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2" w:name="GRWM_U1_AFRI.LIBRARY13"/>
      <w:bookmarkEnd w:id="22"/>
      <w:r w:rsidRPr="003541F2">
        <w:rPr>
          <w:rFonts w:ascii="Arial" w:eastAsia="Times New Roman" w:hAnsi="Arial" w:cs="Arial"/>
          <w:noProof/>
          <w:color w:val="0000FF"/>
          <w:sz w:val="24"/>
          <w:szCs w:val="24"/>
        </w:rPr>
        <w:drawing>
          <wp:inline distT="0" distB="0" distL="0" distR="0">
            <wp:extent cx="5143500" cy="190500"/>
            <wp:effectExtent l="0" t="0" r="0" b="0"/>
            <wp:docPr id="15" name="Picture 15" descr="Progress reading.strategy">
              <a:hlinkClick xmlns:a="http://schemas.openxmlformats.org/drawingml/2006/main" r:id="rId28"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gress reading.strategy">
                      <a:hlinkClick r:id="rId28" tooltip="&quot;Progress reading.strateg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child, as if he had understood the whole meaning of the king’s words, beckoned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to approach. He made room for him on the hide he was sitting on and then said,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you will be my griot.”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lastRenderedPageBreak/>
        <w:t xml:space="preserve">“Yes, son of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if it pleases God,” replied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king and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xml:space="preserve"> exchanged glances that radiated confidence.</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r w:rsidRPr="003541F2">
        <w:rPr>
          <w:rFonts w:ascii="Arial" w:eastAsia="Times New Roman" w:hAnsi="Arial" w:cs="Arial"/>
          <w:b/>
          <w:bCs/>
          <w:color w:val="000099"/>
          <w:sz w:val="26"/>
          <w:szCs w:val="26"/>
        </w:rPr>
        <w:t xml:space="preserve">The Lion’s </w:t>
      </w:r>
      <w:proofErr w:type="gramStart"/>
      <w:r w:rsidRPr="003541F2">
        <w:rPr>
          <w:rFonts w:ascii="Arial" w:eastAsia="Times New Roman" w:hAnsi="Arial" w:cs="Arial"/>
          <w:b/>
          <w:bCs/>
          <w:color w:val="000099"/>
          <w:sz w:val="26"/>
          <w:szCs w:val="26"/>
        </w:rPr>
        <w:t>Awakening</w:t>
      </w:r>
      <w:proofErr w:type="gramEnd"/>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A short while after this interview between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and his son the king died. </w:t>
      </w:r>
      <w:proofErr w:type="spellStart"/>
      <w:r w:rsidRPr="003541F2">
        <w:rPr>
          <w:rFonts w:ascii="Arial" w:eastAsia="Times New Roman" w:hAnsi="Arial" w:cs="Arial"/>
          <w:color w:val="000000"/>
          <w:sz w:val="24"/>
          <w:szCs w:val="24"/>
        </w:rPr>
        <w:t>Sogolon’s</w:t>
      </w:r>
      <w:proofErr w:type="spellEnd"/>
      <w:r w:rsidRPr="003541F2">
        <w:rPr>
          <w:rFonts w:ascii="Arial" w:eastAsia="Times New Roman" w:hAnsi="Arial" w:cs="Arial"/>
          <w:color w:val="000000"/>
          <w:sz w:val="24"/>
          <w:szCs w:val="24"/>
        </w:rPr>
        <w:t xml:space="preserve"> son was no more than seven years old. The council of elders met in the king’s palace. It was no use </w:t>
      </w:r>
      <w:proofErr w:type="spellStart"/>
      <w:r w:rsidRPr="003541F2">
        <w:rPr>
          <w:rFonts w:ascii="Arial" w:eastAsia="Times New Roman" w:hAnsi="Arial" w:cs="Arial"/>
          <w:color w:val="000000"/>
          <w:sz w:val="24"/>
          <w:szCs w:val="24"/>
        </w:rPr>
        <w:t>Doua’s</w:t>
      </w:r>
      <w:proofErr w:type="spellEnd"/>
      <w:r w:rsidRPr="003541F2">
        <w:rPr>
          <w:rFonts w:ascii="Arial" w:eastAsia="Times New Roman" w:hAnsi="Arial" w:cs="Arial"/>
          <w:color w:val="000000"/>
          <w:sz w:val="24"/>
          <w:szCs w:val="24"/>
        </w:rPr>
        <w:t xml:space="preserve"> defending the king’s will which reserved the throne for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for the council took no account of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Maghan’s</w:t>
      </w:r>
      <w:proofErr w:type="spellEnd"/>
      <w:r w:rsidRPr="003541F2">
        <w:rPr>
          <w:rFonts w:ascii="Arial" w:eastAsia="Times New Roman" w:hAnsi="Arial" w:cs="Arial"/>
          <w:color w:val="000000"/>
          <w:sz w:val="24"/>
          <w:szCs w:val="24"/>
        </w:rPr>
        <w:t xml:space="preserve"> wish. With the help of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Bérété’s</w:t>
      </w:r>
      <w:proofErr w:type="spellEnd"/>
      <w:r w:rsidRPr="003541F2">
        <w:rPr>
          <w:rFonts w:ascii="Arial" w:eastAsia="Times New Roman" w:hAnsi="Arial" w:cs="Arial"/>
          <w:color w:val="000000"/>
          <w:sz w:val="24"/>
          <w:szCs w:val="24"/>
        </w:rPr>
        <w:t xml:space="preserve"> intrigues, </w:t>
      </w:r>
      <w:proofErr w:type="spellStart"/>
      <w:r w:rsidRPr="003541F2">
        <w:rPr>
          <w:rFonts w:ascii="Arial" w:eastAsia="Times New Roman" w:hAnsi="Arial" w:cs="Arial"/>
          <w:color w:val="000000"/>
          <w:sz w:val="24"/>
          <w:szCs w:val="24"/>
        </w:rPr>
        <w:t>Dankaran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Touman</w:t>
      </w:r>
      <w:proofErr w:type="spellEnd"/>
      <w:r w:rsidRPr="003541F2">
        <w:rPr>
          <w:rFonts w:ascii="Arial" w:eastAsia="Times New Roman" w:hAnsi="Arial" w:cs="Arial"/>
          <w:color w:val="000000"/>
          <w:sz w:val="24"/>
          <w:szCs w:val="24"/>
        </w:rPr>
        <w:t xml:space="preserve"> was proclaimed king and a regency council was formed in which the queen mother was all-powerful. A short time after,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xml:space="preserve"> died.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As men have short memories, </w:t>
      </w:r>
      <w:proofErr w:type="spellStart"/>
      <w:r w:rsidRPr="003541F2">
        <w:rPr>
          <w:rFonts w:ascii="Arial" w:eastAsia="Times New Roman" w:hAnsi="Arial" w:cs="Arial"/>
          <w:color w:val="000000"/>
          <w:sz w:val="24"/>
          <w:szCs w:val="24"/>
        </w:rPr>
        <w:t>Sogolon’s</w:t>
      </w:r>
      <w:proofErr w:type="spellEnd"/>
      <w:r w:rsidRPr="003541F2">
        <w:rPr>
          <w:rFonts w:ascii="Arial" w:eastAsia="Times New Roman" w:hAnsi="Arial" w:cs="Arial"/>
          <w:color w:val="000000"/>
          <w:sz w:val="24"/>
          <w:szCs w:val="24"/>
        </w:rPr>
        <w:t xml:space="preserve"> son was spoken of with nothing but irony and scorn. People had seen one-eyed kings, one-armed kings, and lame kings, but a stiff-legged king had never been heard tell of. No matter how great the destiny promised for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might be, the throne could not be given to someone who had no power in his legs; if the jinn loved him, let them begin by giving him the use of his legs. Such were the remarks that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heard every day. The queen mother,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w:t>
      </w:r>
      <w:proofErr w:type="spellEnd"/>
      <w:r w:rsidRPr="003541F2">
        <w:rPr>
          <w:rFonts w:ascii="Arial" w:eastAsia="Times New Roman" w:hAnsi="Arial" w:cs="Arial"/>
          <w:color w:val="000000"/>
          <w:sz w:val="24"/>
          <w:szCs w:val="24"/>
        </w:rPr>
        <w:t>, was the source of all this gossip.</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3" w:name="GRWM_U1_AFRI.LIBRARY15"/>
      <w:bookmarkEnd w:id="23"/>
      <w:r w:rsidRPr="003541F2">
        <w:rPr>
          <w:rFonts w:ascii="Arial" w:eastAsia="Times New Roman" w:hAnsi="Arial" w:cs="Arial"/>
          <w:noProof/>
          <w:color w:val="0000FF"/>
          <w:sz w:val="24"/>
          <w:szCs w:val="24"/>
        </w:rPr>
        <w:drawing>
          <wp:inline distT="0" distB="0" distL="0" distR="0">
            <wp:extent cx="5143500" cy="190500"/>
            <wp:effectExtent l="0" t="0" r="0" b="0"/>
            <wp:docPr id="14" name="Picture 14" descr="Progress literary.analysis">
              <a:hlinkClick xmlns:a="http://schemas.openxmlformats.org/drawingml/2006/main" r:id="rId29"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gress literary.analysis">
                      <a:hlinkClick r:id="rId29" tooltip="&quot;Progress literary.analysi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Having become all-powerful,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w:t>
      </w:r>
      <w:proofErr w:type="spellEnd"/>
      <w:r w:rsidRPr="003541F2">
        <w:rPr>
          <w:rFonts w:ascii="Arial" w:eastAsia="Times New Roman" w:hAnsi="Arial" w:cs="Arial"/>
          <w:color w:val="000000"/>
          <w:sz w:val="24"/>
          <w:szCs w:val="24"/>
        </w:rPr>
        <w:t xml:space="preserve"> persecuted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because the late </w:t>
      </w:r>
      <w:proofErr w:type="spellStart"/>
      <w:r w:rsidRPr="003541F2">
        <w:rPr>
          <w:rFonts w:ascii="Arial" w:eastAsia="Times New Roman" w:hAnsi="Arial" w:cs="Arial"/>
          <w:color w:val="000000"/>
          <w:sz w:val="24"/>
          <w:szCs w:val="24"/>
        </w:rPr>
        <w:t>Naré</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had preferred her. She banished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and her son to a back yard of the palace. Mari </w:t>
      </w:r>
      <w:proofErr w:type="spellStart"/>
      <w:r w:rsidRPr="003541F2">
        <w:rPr>
          <w:rFonts w:ascii="Arial" w:eastAsia="Times New Roman" w:hAnsi="Arial" w:cs="Arial"/>
          <w:color w:val="000000"/>
          <w:sz w:val="24"/>
          <w:szCs w:val="24"/>
        </w:rPr>
        <w:t>Djata’s</w:t>
      </w:r>
      <w:proofErr w:type="spellEnd"/>
      <w:r w:rsidRPr="003541F2">
        <w:rPr>
          <w:rFonts w:ascii="Arial" w:eastAsia="Times New Roman" w:hAnsi="Arial" w:cs="Arial"/>
          <w:color w:val="000000"/>
          <w:sz w:val="24"/>
          <w:szCs w:val="24"/>
        </w:rPr>
        <w:t xml:space="preserve"> mother now occupied an old hut which had served as a lumber-room of </w:t>
      </w:r>
      <w:proofErr w:type="spellStart"/>
      <w:r w:rsidRPr="003541F2">
        <w:rPr>
          <w:rFonts w:ascii="Arial" w:eastAsia="Times New Roman" w:hAnsi="Arial" w:cs="Arial"/>
          <w:color w:val="000000"/>
          <w:sz w:val="24"/>
          <w:szCs w:val="24"/>
        </w:rPr>
        <w:t>Sassouma’s</w:t>
      </w:r>
      <w:proofErr w:type="spellEnd"/>
      <w:r w:rsidRPr="003541F2">
        <w:rPr>
          <w:rFonts w:ascii="Arial" w:eastAsia="Times New Roman" w:hAnsi="Arial" w:cs="Arial"/>
          <w:color w:val="000000"/>
          <w:sz w:val="24"/>
          <w:szCs w:val="24"/>
        </w:rPr>
        <w: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wicked queen mother allowed free passage to all those inquisitive people who wanted to see the child that still crawled at the age of seven. Nearly all the inhabitants of </w:t>
      </w:r>
      <w:proofErr w:type="spellStart"/>
      <w:r w:rsidRPr="003541F2">
        <w:rPr>
          <w:rFonts w:ascii="Arial" w:eastAsia="Times New Roman" w:hAnsi="Arial" w:cs="Arial"/>
          <w:color w:val="000000"/>
          <w:sz w:val="24"/>
          <w:szCs w:val="24"/>
        </w:rPr>
        <w:t>Niani</w:t>
      </w:r>
      <w:proofErr w:type="spellEnd"/>
      <w:r w:rsidRPr="003541F2">
        <w:rPr>
          <w:rFonts w:ascii="Arial" w:eastAsia="Times New Roman" w:hAnsi="Arial" w:cs="Arial"/>
          <w:color w:val="000000"/>
          <w:sz w:val="24"/>
          <w:szCs w:val="24"/>
        </w:rPr>
        <w:t xml:space="preserve"> filed into the palace and the poor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wept to see herself thus given over to public ridicule.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took on a ferocious look in front of the crowd of sightseers.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found a little consolation only in the love of her eldest daughter, </w:t>
      </w:r>
      <w:proofErr w:type="spellStart"/>
      <w:r w:rsidRPr="003541F2">
        <w:rPr>
          <w:rFonts w:ascii="Arial" w:eastAsia="Times New Roman" w:hAnsi="Arial" w:cs="Arial"/>
          <w:color w:val="000000"/>
          <w:sz w:val="24"/>
          <w:szCs w:val="24"/>
        </w:rPr>
        <w:t>Kolonkan</w:t>
      </w:r>
      <w:proofErr w:type="spellEnd"/>
      <w:r w:rsidRPr="003541F2">
        <w:rPr>
          <w:rFonts w:ascii="Arial" w:eastAsia="Times New Roman" w:hAnsi="Arial" w:cs="Arial"/>
          <w:color w:val="000000"/>
          <w:sz w:val="24"/>
          <w:szCs w:val="24"/>
        </w:rPr>
        <w:t xml:space="preserve">. She was four and she could walk. She seemed to understand all her mother’s miseries and already she helped her with the housework. Sometimes, when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was attending to the chores, it was she who stayed beside her sister </w:t>
      </w:r>
      <w:proofErr w:type="spellStart"/>
      <w:r w:rsidRPr="003541F2">
        <w:rPr>
          <w:rFonts w:ascii="Arial" w:eastAsia="Times New Roman" w:hAnsi="Arial" w:cs="Arial"/>
          <w:color w:val="000000"/>
          <w:sz w:val="24"/>
          <w:szCs w:val="24"/>
        </w:rPr>
        <w:t>Djamarou</w:t>
      </w:r>
      <w:proofErr w:type="spellEnd"/>
      <w:r w:rsidRPr="003541F2">
        <w:rPr>
          <w:rFonts w:ascii="Arial" w:eastAsia="Times New Roman" w:hAnsi="Arial" w:cs="Arial"/>
          <w:color w:val="000000"/>
          <w:sz w:val="24"/>
          <w:szCs w:val="24"/>
        </w:rPr>
        <w:t>, quite small as yet.</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4" w:name="GRWM_U1_AFRI.LIBRARY16"/>
      <w:bookmarkEnd w:id="24"/>
      <w:r w:rsidRPr="003541F2">
        <w:rPr>
          <w:rFonts w:ascii="Arial" w:eastAsia="Times New Roman" w:hAnsi="Arial" w:cs="Arial"/>
          <w:noProof/>
          <w:color w:val="0000FF"/>
          <w:sz w:val="24"/>
          <w:szCs w:val="24"/>
        </w:rPr>
        <w:drawing>
          <wp:inline distT="0" distB="0" distL="0" distR="0">
            <wp:extent cx="5143500" cy="190500"/>
            <wp:effectExtent l="0" t="0" r="0" b="0"/>
            <wp:docPr id="13" name="Picture 13" descr="Progress literary.analysis">
              <a:hlinkClick xmlns:a="http://schemas.openxmlformats.org/drawingml/2006/main" r:id="rId3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gress literary.analysis">
                      <a:hlinkClick r:id="rId30" tooltip="&quot;Progress literary.analysi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Kedjou</w:t>
      </w:r>
      <w:proofErr w:type="spellEnd"/>
      <w:r w:rsidRPr="003541F2">
        <w:rPr>
          <w:rFonts w:ascii="Arial" w:eastAsia="Times New Roman" w:hAnsi="Arial" w:cs="Arial"/>
          <w:color w:val="000000"/>
          <w:sz w:val="24"/>
          <w:szCs w:val="24"/>
        </w:rPr>
        <w:t xml:space="preserve"> and her children lived on the queen mother’s leftovers, but she kept a little garden in the open ground behind the village. It was there that she passed her brightest moments looking after her onions and gnougous.</w:t>
      </w:r>
      <w:hyperlink r:id="rId31" w:tooltip="5" w:history="1">
        <w:r w:rsidRPr="003541F2">
          <w:rPr>
            <w:rFonts w:ascii="Arial" w:eastAsia="Times New Roman" w:hAnsi="Arial" w:cs="Arial"/>
            <w:b/>
            <w:bCs/>
            <w:color w:val="0000FF"/>
            <w:sz w:val="14"/>
            <w:szCs w:val="14"/>
            <w:u w:val="single"/>
          </w:rPr>
          <w:t>5</w:t>
        </w:r>
      </w:hyperlink>
      <w:r w:rsidRPr="003541F2">
        <w:rPr>
          <w:rFonts w:ascii="Arial" w:eastAsia="Times New Roman" w:hAnsi="Arial" w:cs="Arial"/>
          <w:b/>
          <w:bCs/>
          <w:color w:val="000000"/>
          <w:sz w:val="14"/>
          <w:szCs w:val="14"/>
        </w:rPr>
        <w:t> </w:t>
      </w:r>
      <w:r w:rsidRPr="003541F2">
        <w:rPr>
          <w:rFonts w:ascii="Arial" w:eastAsia="Times New Roman" w:hAnsi="Arial" w:cs="Arial"/>
          <w:color w:val="000000"/>
          <w:sz w:val="24"/>
          <w:szCs w:val="24"/>
        </w:rPr>
        <w:t>One day she happened to be short of condiments and went to the queen mother to beg a little baobab leaf.</w:t>
      </w:r>
      <w:hyperlink r:id="rId32" w:tooltip="6" w:history="1">
        <w:r w:rsidRPr="003541F2">
          <w:rPr>
            <w:rFonts w:ascii="Arial" w:eastAsia="Times New Roman" w:hAnsi="Arial" w:cs="Arial"/>
            <w:b/>
            <w:bCs/>
            <w:color w:val="0000FF"/>
            <w:sz w:val="14"/>
            <w:szCs w:val="14"/>
            <w:u w:val="single"/>
          </w:rPr>
          <w:t>6</w:t>
        </w:r>
      </w:hyperlink>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lastRenderedPageBreak/>
        <w:t xml:space="preserve">“Look you,” said the malicious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“I have a calabash full. Help yourself, you poor woman. As for me, my son knew how to walk at seven and it was he who went and picked these baobab leaves. Take them then, since your son is unequal to mine.” Then she laughed derisively with that fierce laughter which cuts through your flesh and penetrates right to the bone.</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5" w:name="GRWM_U1_AFRI.LIBRARY17"/>
      <w:bookmarkEnd w:id="25"/>
      <w:r w:rsidRPr="003541F2">
        <w:rPr>
          <w:rFonts w:ascii="Arial" w:eastAsia="Times New Roman" w:hAnsi="Arial" w:cs="Arial"/>
          <w:noProof/>
          <w:color w:val="0000FF"/>
          <w:sz w:val="24"/>
          <w:szCs w:val="24"/>
        </w:rPr>
        <w:drawing>
          <wp:inline distT="0" distB="0" distL="0" distR="0">
            <wp:extent cx="5143500" cy="190500"/>
            <wp:effectExtent l="0" t="0" r="0" b="0"/>
            <wp:docPr id="12" name="Picture 12" descr="Progress reading.check">
              <a:hlinkClick xmlns:a="http://schemas.openxmlformats.org/drawingml/2006/main" r:id="rId33"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gress reading.check">
                      <a:hlinkClick r:id="rId33" tooltip="&quot;Progress reading.chec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Kedjou</w:t>
      </w:r>
      <w:proofErr w:type="spellEnd"/>
      <w:r w:rsidRPr="003541F2">
        <w:rPr>
          <w:rFonts w:ascii="Arial" w:eastAsia="Times New Roman" w:hAnsi="Arial" w:cs="Arial"/>
          <w:color w:val="000000"/>
          <w:sz w:val="24"/>
          <w:szCs w:val="24"/>
        </w:rPr>
        <w:t xml:space="preserve"> was dumbfounded. She had never imagined that hate could be so strong in a human being. With a lump in her throat she left </w:t>
      </w:r>
      <w:proofErr w:type="spellStart"/>
      <w:r w:rsidRPr="003541F2">
        <w:rPr>
          <w:rFonts w:ascii="Arial" w:eastAsia="Times New Roman" w:hAnsi="Arial" w:cs="Arial"/>
          <w:color w:val="000000"/>
          <w:sz w:val="24"/>
          <w:szCs w:val="24"/>
        </w:rPr>
        <w:t>Sassouma’s</w:t>
      </w:r>
      <w:proofErr w:type="spellEnd"/>
      <w:r w:rsidRPr="003541F2">
        <w:rPr>
          <w:rFonts w:ascii="Arial" w:eastAsia="Times New Roman" w:hAnsi="Arial" w:cs="Arial"/>
          <w:color w:val="000000"/>
          <w:sz w:val="24"/>
          <w:szCs w:val="24"/>
        </w:rPr>
        <w:t xml:space="preserve">. Outside her hut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sitting on his useless legs, was blandly eating out of a calabash. Unable to contain herself any longer,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burst into sobs and seizing a piece of wood, hit her son.</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“Oh son of misfortune, will you never walk? Through your fault I have just suffered the greatest affront of my life! What have I done, God, for you to punish me in this way?”</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seized the piece of wood and, looking at his mother, said, “Mother, what’s the matter?”</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“Shut up, nothing can ever wash me clean of this insult.”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“But what then?”</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has just humiliated me over a matter of a baobab leaf. At your age her own son could walk and used to bring his mother baobab leaves.”</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“Cheer up, Mother, cheer up.”</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“No. It’s too much. I can’t.”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“Very well then, I am going to walk today,” said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“Go and tell my father’s smiths to make me the heaviest possible iron rod. Mother, do you want just the leaves of the baobab or would you rather I brought you the whole tree?”</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6" w:name="GRWM_U1_AFRI.LIBRARY18"/>
      <w:bookmarkEnd w:id="26"/>
      <w:r w:rsidRPr="003541F2">
        <w:rPr>
          <w:rFonts w:ascii="Arial" w:eastAsia="Times New Roman" w:hAnsi="Arial" w:cs="Arial"/>
          <w:noProof/>
          <w:color w:val="0000FF"/>
          <w:sz w:val="24"/>
          <w:szCs w:val="24"/>
        </w:rPr>
        <w:drawing>
          <wp:inline distT="0" distB="0" distL="0" distR="0">
            <wp:extent cx="5143500" cy="190500"/>
            <wp:effectExtent l="0" t="0" r="0" b="0"/>
            <wp:docPr id="11" name="Picture 11" descr="Progress literary.analysis">
              <a:hlinkClick xmlns:a="http://schemas.openxmlformats.org/drawingml/2006/main" r:id="rId34"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gress literary.analysis">
                      <a:hlinkClick r:id="rId34" tooltip="&quot;Progress literary.analysi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“Ah, my son, to wipe out this insult I want the tree and its roots at my feet outside my hut.”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who was present, ran to the master smith, </w:t>
      </w:r>
      <w:proofErr w:type="spellStart"/>
      <w:r w:rsidRPr="003541F2">
        <w:rPr>
          <w:rFonts w:ascii="Arial" w:eastAsia="Times New Roman" w:hAnsi="Arial" w:cs="Arial"/>
          <w:color w:val="000000"/>
          <w:sz w:val="24"/>
          <w:szCs w:val="24"/>
        </w:rPr>
        <w:t>Farakou-rou</w:t>
      </w:r>
      <w:proofErr w:type="spellEnd"/>
      <w:r w:rsidRPr="003541F2">
        <w:rPr>
          <w:rFonts w:ascii="Arial" w:eastAsia="Times New Roman" w:hAnsi="Arial" w:cs="Arial"/>
          <w:color w:val="000000"/>
          <w:sz w:val="24"/>
          <w:szCs w:val="24"/>
        </w:rPr>
        <w:t>, to order an iron rod.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had sat down in front of her hut. She was weeping softly and holding her head between her two hands.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went calmly back to his calabash of rice and began eating again as if nothing had happened. From time to time he looked up </w:t>
      </w:r>
      <w:r w:rsidRPr="003541F2">
        <w:rPr>
          <w:rFonts w:ascii="Arial" w:eastAsia="Times New Roman" w:hAnsi="Arial" w:cs="Arial"/>
          <w:color w:val="000000"/>
          <w:sz w:val="24"/>
          <w:szCs w:val="24"/>
        </w:rPr>
        <w:lastRenderedPageBreak/>
        <w:t>discreetly at his mother, who was murmuring in a low voice, “I want the whole tree, in front of my hut, the whole tree.”</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All of a sudden a voice burst into laughter behind the hut. It was the wicked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telling one of her serving women about the scene of humiliation and she was laughing loudly so that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could hear.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fled into the hut and hid her face under the blankets so as not to have before her eyes this heedless boy, who was more preoccupied with eating than with anything else. With her head buried in the bedclothes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wept and her body shook violently. Her daughter,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Djamarou</w:t>
      </w:r>
      <w:proofErr w:type="spellEnd"/>
      <w:r w:rsidRPr="003541F2">
        <w:rPr>
          <w:rFonts w:ascii="Arial" w:eastAsia="Times New Roman" w:hAnsi="Arial" w:cs="Arial"/>
          <w:color w:val="000000"/>
          <w:sz w:val="24"/>
          <w:szCs w:val="24"/>
        </w:rPr>
        <w:t>, had come and sat down beside her and she said, “Mother, Mother, don’t cry. Why are you crying?”</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had finished eating and, dragging himself along on his legs, he came and sat under the wall of the hut for the sun was scorching. What was he thinking about? He alone knew.</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royal forges were situated outside the walls and over a hundred smiths worked there. The bows, spears, arrows and shields of </w:t>
      </w:r>
      <w:proofErr w:type="spellStart"/>
      <w:r w:rsidRPr="003541F2">
        <w:rPr>
          <w:rFonts w:ascii="Arial" w:eastAsia="Times New Roman" w:hAnsi="Arial" w:cs="Arial"/>
          <w:color w:val="000000"/>
          <w:sz w:val="24"/>
          <w:szCs w:val="24"/>
        </w:rPr>
        <w:t>Niani’s</w:t>
      </w:r>
      <w:proofErr w:type="spellEnd"/>
      <w:r w:rsidRPr="003541F2">
        <w:rPr>
          <w:rFonts w:ascii="Arial" w:eastAsia="Times New Roman" w:hAnsi="Arial" w:cs="Arial"/>
          <w:color w:val="000000"/>
          <w:sz w:val="24"/>
          <w:szCs w:val="24"/>
        </w:rPr>
        <w:t xml:space="preserve"> warriors came from there. When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came to order the iron rod, </w:t>
      </w:r>
      <w:proofErr w:type="spellStart"/>
      <w:r w:rsidRPr="003541F2">
        <w:rPr>
          <w:rFonts w:ascii="Arial" w:eastAsia="Times New Roman" w:hAnsi="Arial" w:cs="Arial"/>
          <w:color w:val="000000"/>
          <w:sz w:val="24"/>
          <w:szCs w:val="24"/>
        </w:rPr>
        <w:t>Farakourou</w:t>
      </w:r>
      <w:proofErr w:type="spellEnd"/>
      <w:r w:rsidRPr="003541F2">
        <w:rPr>
          <w:rFonts w:ascii="Arial" w:eastAsia="Times New Roman" w:hAnsi="Arial" w:cs="Arial"/>
          <w:color w:val="000000"/>
          <w:sz w:val="24"/>
          <w:szCs w:val="24"/>
        </w:rPr>
        <w:t xml:space="preserve"> said to him, “The great day has arrived then?”</w:t>
      </w:r>
    </w:p>
    <w:p w:rsidR="003541F2" w:rsidRPr="003541F2" w:rsidRDefault="003541F2" w:rsidP="003541F2">
      <w:pPr>
        <w:spacing w:after="0" w:line="240" w:lineRule="auto"/>
        <w:rPr>
          <w:rFonts w:ascii="Times New Roman" w:eastAsia="Times New Roman" w:hAnsi="Times New Roman" w:cs="Times New Roman"/>
          <w:sz w:val="24"/>
          <w:szCs w:val="24"/>
        </w:rPr>
      </w:pPr>
      <w:bookmarkStart w:id="27" w:name="GRWM_U1_AFRI.LIBRARY19"/>
      <w:bookmarkEnd w:id="27"/>
      <w:r w:rsidRPr="003541F2">
        <w:rPr>
          <w:rFonts w:ascii="Arial" w:eastAsia="Times New Roman" w:hAnsi="Arial" w:cs="Arial"/>
          <w:noProof/>
          <w:color w:val="0000FF"/>
          <w:sz w:val="24"/>
          <w:szCs w:val="24"/>
        </w:rPr>
        <w:drawing>
          <wp:inline distT="0" distB="0" distL="0" distR="0">
            <wp:extent cx="5143500" cy="190500"/>
            <wp:effectExtent l="0" t="0" r="0" b="0"/>
            <wp:docPr id="10" name="Picture 10" descr="Progress reading.strategy">
              <a:hlinkClick xmlns:a="http://schemas.openxmlformats.org/drawingml/2006/main" r:id="rId35" tooltip="&quot;Progress reading.strate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gress reading.strategy">
                      <a:hlinkClick r:id="rId35" tooltip="&quot;Progress reading.strategy&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“Yes. Today is a day like any other, but it will see what no other day has seen.”</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master of the forges, </w:t>
      </w:r>
      <w:proofErr w:type="spellStart"/>
      <w:r w:rsidRPr="003541F2">
        <w:rPr>
          <w:rFonts w:ascii="Arial" w:eastAsia="Times New Roman" w:hAnsi="Arial" w:cs="Arial"/>
          <w:color w:val="000000"/>
          <w:sz w:val="24"/>
          <w:szCs w:val="24"/>
        </w:rPr>
        <w:t>Farakourou</w:t>
      </w:r>
      <w:proofErr w:type="spellEnd"/>
      <w:r w:rsidRPr="003541F2">
        <w:rPr>
          <w:rFonts w:ascii="Arial" w:eastAsia="Times New Roman" w:hAnsi="Arial" w:cs="Arial"/>
          <w:color w:val="000000"/>
          <w:sz w:val="24"/>
          <w:szCs w:val="24"/>
        </w:rPr>
        <w:t xml:space="preserve">, was the son of the old </w:t>
      </w:r>
      <w:proofErr w:type="spellStart"/>
      <w:r w:rsidRPr="003541F2">
        <w:rPr>
          <w:rFonts w:ascii="Arial" w:eastAsia="Times New Roman" w:hAnsi="Arial" w:cs="Arial"/>
          <w:color w:val="000000"/>
          <w:sz w:val="24"/>
          <w:szCs w:val="24"/>
        </w:rPr>
        <w:t>Nounfaïri</w:t>
      </w:r>
      <w:proofErr w:type="spellEnd"/>
      <w:r w:rsidRPr="003541F2">
        <w:rPr>
          <w:rFonts w:ascii="Arial" w:eastAsia="Times New Roman" w:hAnsi="Arial" w:cs="Arial"/>
          <w:color w:val="000000"/>
          <w:sz w:val="24"/>
          <w:szCs w:val="24"/>
        </w:rPr>
        <w:t xml:space="preserve">, and he was a soothsayer like his father. In his workshops there was an enormous iron bar wrought by his father, </w:t>
      </w:r>
      <w:proofErr w:type="spellStart"/>
      <w:r w:rsidRPr="003541F2">
        <w:rPr>
          <w:rFonts w:ascii="Arial" w:eastAsia="Times New Roman" w:hAnsi="Arial" w:cs="Arial"/>
          <w:color w:val="000000"/>
          <w:sz w:val="24"/>
          <w:szCs w:val="24"/>
        </w:rPr>
        <w:t>Nounfaïri</w:t>
      </w:r>
      <w:proofErr w:type="spellEnd"/>
      <w:r w:rsidRPr="003541F2">
        <w:rPr>
          <w:rFonts w:ascii="Arial" w:eastAsia="Times New Roman" w:hAnsi="Arial" w:cs="Arial"/>
          <w:color w:val="000000"/>
          <w:sz w:val="24"/>
          <w:szCs w:val="24"/>
        </w:rPr>
        <w:t xml:space="preserve">. Everybody wondered what this bar was destined to be used for. </w:t>
      </w:r>
      <w:proofErr w:type="spellStart"/>
      <w:r w:rsidRPr="003541F2">
        <w:rPr>
          <w:rFonts w:ascii="Arial" w:eastAsia="Times New Roman" w:hAnsi="Arial" w:cs="Arial"/>
          <w:color w:val="000000"/>
          <w:sz w:val="24"/>
          <w:szCs w:val="24"/>
        </w:rPr>
        <w:t>Farakourou</w:t>
      </w:r>
      <w:proofErr w:type="spellEnd"/>
      <w:r w:rsidRPr="003541F2">
        <w:rPr>
          <w:rFonts w:ascii="Arial" w:eastAsia="Times New Roman" w:hAnsi="Arial" w:cs="Arial"/>
          <w:color w:val="000000"/>
          <w:sz w:val="24"/>
          <w:szCs w:val="24"/>
        </w:rPr>
        <w:t xml:space="preserve"> called six of his apprentices and told them to carry the iron bar to </w:t>
      </w:r>
      <w:proofErr w:type="spellStart"/>
      <w:r w:rsidRPr="003541F2">
        <w:rPr>
          <w:rFonts w:ascii="Arial" w:eastAsia="Times New Roman" w:hAnsi="Arial" w:cs="Arial"/>
          <w:color w:val="000000"/>
          <w:sz w:val="24"/>
          <w:szCs w:val="24"/>
        </w:rPr>
        <w:t>Sogolon’s</w:t>
      </w:r>
      <w:proofErr w:type="spellEnd"/>
      <w:r w:rsidRPr="003541F2">
        <w:rPr>
          <w:rFonts w:ascii="Arial" w:eastAsia="Times New Roman" w:hAnsi="Arial" w:cs="Arial"/>
          <w:color w:val="000000"/>
          <w:sz w:val="24"/>
          <w:szCs w:val="24"/>
        </w:rPr>
        <w:t xml:space="preserve"> house.</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When the smiths put the gigantic iron bar down in front of the hut the noise was so frightening that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who was lying down, jumped up with a start. Then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son of </w:t>
      </w:r>
      <w:proofErr w:type="spellStart"/>
      <w:r w:rsidRPr="003541F2">
        <w:rPr>
          <w:rFonts w:ascii="Arial" w:eastAsia="Times New Roman" w:hAnsi="Arial" w:cs="Arial"/>
          <w:color w:val="000000"/>
          <w:sz w:val="24"/>
          <w:szCs w:val="24"/>
        </w:rPr>
        <w:t>Gnankouman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Doua</w:t>
      </w:r>
      <w:proofErr w:type="spellEnd"/>
      <w:r w:rsidRPr="003541F2">
        <w:rPr>
          <w:rFonts w:ascii="Arial" w:eastAsia="Times New Roman" w:hAnsi="Arial" w:cs="Arial"/>
          <w:color w:val="000000"/>
          <w:sz w:val="24"/>
          <w:szCs w:val="24"/>
        </w:rPr>
        <w:t>, spoke.</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“Here is the great day,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I am speaking to you, </w:t>
      </w:r>
      <w:proofErr w:type="spellStart"/>
      <w:r w:rsidRPr="003541F2">
        <w:rPr>
          <w:rFonts w:ascii="Arial" w:eastAsia="Times New Roman" w:hAnsi="Arial" w:cs="Arial"/>
          <w:color w:val="000000"/>
          <w:sz w:val="24"/>
          <w:szCs w:val="24"/>
        </w:rPr>
        <w:t>Maghan</w:t>
      </w:r>
      <w:proofErr w:type="spellEnd"/>
      <w:r w:rsidRPr="003541F2">
        <w:rPr>
          <w:rFonts w:ascii="Arial" w:eastAsia="Times New Roman" w:hAnsi="Arial" w:cs="Arial"/>
          <w:color w:val="000000"/>
          <w:sz w:val="24"/>
          <w:szCs w:val="24"/>
        </w:rPr>
        <w:t xml:space="preserve">, son of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The waters of the Niger can efface the stain from the body, but they cannot wipe out an insult. Arise, young lion, roar, and </w:t>
      </w:r>
      <w:proofErr w:type="gramStart"/>
      <w:r w:rsidRPr="003541F2">
        <w:rPr>
          <w:rFonts w:ascii="Arial" w:eastAsia="Times New Roman" w:hAnsi="Arial" w:cs="Arial"/>
          <w:color w:val="000000"/>
          <w:sz w:val="24"/>
          <w:szCs w:val="24"/>
        </w:rPr>
        <w:t>may</w:t>
      </w:r>
      <w:proofErr w:type="gramEnd"/>
      <w:r w:rsidRPr="003541F2">
        <w:rPr>
          <w:rFonts w:ascii="Arial" w:eastAsia="Times New Roman" w:hAnsi="Arial" w:cs="Arial"/>
          <w:color w:val="000000"/>
          <w:sz w:val="24"/>
          <w:szCs w:val="24"/>
        </w:rPr>
        <w:t xml:space="preserve"> the bush know that from henceforth it has a master.”</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bookmarkStart w:id="28" w:name="GRWM_U1_AFRI.LIBRARY20"/>
      <w:bookmarkStart w:id="29" w:name="wm1_plwm_p139"/>
      <w:bookmarkEnd w:id="28"/>
      <w:bookmarkEnd w:id="29"/>
      <w:r w:rsidRPr="003541F2">
        <w:rPr>
          <w:rFonts w:ascii="Arial" w:eastAsia="Times New Roman" w:hAnsi="Arial" w:cs="Arial"/>
          <w:noProof/>
          <w:color w:val="0000FF"/>
          <w:sz w:val="24"/>
          <w:szCs w:val="24"/>
        </w:rPr>
        <w:drawing>
          <wp:inline distT="0" distB="0" distL="0" distR="0">
            <wp:extent cx="571500" cy="200025"/>
            <wp:effectExtent l="0" t="0" r="0" b="9525"/>
            <wp:docPr id="9" name="Picture 9" descr="PDF">
              <a:hlinkClick xmlns:a="http://schemas.openxmlformats.org/drawingml/2006/main" r:id="rId3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a:hlinkClick r:id="rId36" tooltip="&quot;PDF&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 apprentice smiths were still there,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had come out, and everyone was watching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He crept on all-fours and came to the iron bar. Supporting himself on his knees and one hand, with the other hand he picked up the iron bar without any </w:t>
      </w:r>
      <w:r w:rsidRPr="003541F2">
        <w:rPr>
          <w:rFonts w:ascii="Arial" w:eastAsia="Times New Roman" w:hAnsi="Arial" w:cs="Arial"/>
          <w:color w:val="000000"/>
          <w:sz w:val="24"/>
          <w:szCs w:val="24"/>
        </w:rPr>
        <w:lastRenderedPageBreak/>
        <w:t xml:space="preserve">effort and stood it up vertically. Now he was resting on nothing but his knees and held the bar with both his hands. A deathly silence had gripped all those present.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closed his eyes, held tight, the muscles in his arms tensed. With a violent jerk he threw his weight on to it and his knees left the ground.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Kedjou</w:t>
      </w:r>
      <w:proofErr w:type="spellEnd"/>
      <w:r w:rsidRPr="003541F2">
        <w:rPr>
          <w:rFonts w:ascii="Arial" w:eastAsia="Times New Roman" w:hAnsi="Arial" w:cs="Arial"/>
          <w:color w:val="000000"/>
          <w:sz w:val="24"/>
          <w:szCs w:val="24"/>
        </w:rPr>
        <w:t xml:space="preserve"> was all eyes and watched her son’s legs which were trembling as though from an electric shock.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was sweating and the sweat ran from his brow. In a great effort he straightened up and was on his feet at one go—but the great bar of iron was twisted and had taken the form of a bow!</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Then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sang out the “Hymn to the Bow,” striking up with his powerful voice:</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“Take your bow, </w:t>
      </w:r>
      <w:proofErr w:type="spellStart"/>
      <w:r w:rsidRPr="003541F2">
        <w:rPr>
          <w:rFonts w:ascii="Arial" w:eastAsia="Times New Roman" w:hAnsi="Arial" w:cs="Arial"/>
          <w:color w:val="000000"/>
          <w:sz w:val="24"/>
          <w:szCs w:val="24"/>
        </w:rPr>
        <w:t>Simbon</w:t>
      </w:r>
      <w:proofErr w:type="spellEnd"/>
      <w:r w:rsidRPr="003541F2">
        <w:rPr>
          <w:rFonts w:ascii="Arial" w:eastAsia="Times New Roman" w:hAnsi="Arial" w:cs="Arial"/>
          <w:color w:val="000000"/>
          <w:sz w:val="24"/>
          <w:szCs w:val="24"/>
        </w:rPr>
        <w:t>,</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Take your bow and let us go.</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Take your bow,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w:t>
      </w:r>
    </w:p>
    <w:p w:rsidR="003541F2" w:rsidRPr="003541F2" w:rsidRDefault="003541F2" w:rsidP="003541F2">
      <w:pPr>
        <w:spacing w:after="0" w:line="240" w:lineRule="auto"/>
        <w:rPr>
          <w:rFonts w:ascii="Times New Roman" w:eastAsia="Times New Roman" w:hAnsi="Times New Roman" w:cs="Times New Roman"/>
          <w:sz w:val="24"/>
          <w:szCs w:val="24"/>
        </w:rPr>
      </w:pPr>
      <w:bookmarkStart w:id="30" w:name="GRWM_U1_AFRI.LIBRARY21"/>
      <w:bookmarkEnd w:id="30"/>
      <w:r w:rsidRPr="003541F2">
        <w:rPr>
          <w:rFonts w:ascii="Arial" w:eastAsia="Times New Roman" w:hAnsi="Arial" w:cs="Arial"/>
          <w:noProof/>
          <w:color w:val="0000FF"/>
          <w:sz w:val="24"/>
          <w:szCs w:val="24"/>
        </w:rPr>
        <w:drawing>
          <wp:inline distT="0" distB="0" distL="0" distR="0">
            <wp:extent cx="5143500" cy="190500"/>
            <wp:effectExtent l="0" t="0" r="0" b="0"/>
            <wp:docPr id="8" name="Picture 8" descr="Progress literary.analysis">
              <a:hlinkClick xmlns:a="http://schemas.openxmlformats.org/drawingml/2006/main" r:id="rId38"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gress literary.analysis">
                      <a:hlinkClick r:id="rId38" tooltip="&quot;Progress literary.analysi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When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saw her son standing she stood dumb for a moment, then suddenly she sang these words of thanks to God, who had given her son the use of his legs:</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“Oh day, what a beautiful day,</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Oh day, day of joy;</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Allah</w:t>
      </w:r>
      <w:hyperlink r:id="rId39" w:tooltip="7" w:history="1">
        <w:r w:rsidRPr="003541F2">
          <w:rPr>
            <w:rFonts w:ascii="Arial" w:eastAsia="Times New Roman" w:hAnsi="Arial" w:cs="Arial"/>
            <w:b/>
            <w:bCs/>
            <w:color w:val="0000FF"/>
            <w:sz w:val="14"/>
            <w:szCs w:val="14"/>
            <w:u w:val="single"/>
          </w:rPr>
          <w:t>7</w:t>
        </w:r>
      </w:hyperlink>
      <w:r w:rsidRPr="003541F2">
        <w:rPr>
          <w:rFonts w:ascii="Arial" w:eastAsia="Times New Roman" w:hAnsi="Arial" w:cs="Arial"/>
          <w:b/>
          <w:bCs/>
          <w:color w:val="000000"/>
          <w:sz w:val="14"/>
          <w:szCs w:val="14"/>
        </w:rPr>
        <w:t> </w:t>
      </w:r>
      <w:r w:rsidRPr="003541F2">
        <w:rPr>
          <w:rFonts w:ascii="Arial" w:eastAsia="Times New Roman" w:hAnsi="Arial" w:cs="Arial"/>
          <w:color w:val="000000"/>
          <w:sz w:val="24"/>
          <w:szCs w:val="24"/>
        </w:rPr>
        <w:t>Almighty, you never created a finer day.</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So my son is going to walk!”</w:t>
      </w:r>
    </w:p>
    <w:p w:rsidR="003541F2" w:rsidRPr="003541F2" w:rsidRDefault="003541F2" w:rsidP="003541F2">
      <w:pPr>
        <w:spacing w:after="0" w:line="240" w:lineRule="auto"/>
        <w:rPr>
          <w:rFonts w:ascii="Times New Roman" w:eastAsia="Times New Roman" w:hAnsi="Times New Roman" w:cs="Times New Roman"/>
          <w:sz w:val="24"/>
          <w:szCs w:val="24"/>
        </w:rPr>
      </w:pPr>
      <w:bookmarkStart w:id="31" w:name="GRWM_U1_AFRI.LIBRARY22"/>
      <w:bookmarkEnd w:id="31"/>
      <w:r w:rsidRPr="003541F2">
        <w:rPr>
          <w:rFonts w:ascii="Arial" w:eastAsia="Times New Roman" w:hAnsi="Arial" w:cs="Arial"/>
          <w:noProof/>
          <w:color w:val="0000FF"/>
          <w:sz w:val="24"/>
          <w:szCs w:val="24"/>
        </w:rPr>
        <w:drawing>
          <wp:inline distT="0" distB="0" distL="0" distR="0">
            <wp:extent cx="5143500" cy="190500"/>
            <wp:effectExtent l="0" t="0" r="0" b="0"/>
            <wp:docPr id="7" name="Picture 7" descr="Progress reading.check">
              <a:hlinkClick xmlns:a="http://schemas.openxmlformats.org/drawingml/2006/main" r:id="rId40" tooltip="&quot;Progress reading.che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gress reading.check">
                      <a:hlinkClick r:id="rId40" tooltip="&quot;Progress reading.chec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190500"/>
                    </a:xfrm>
                    <a:prstGeom prst="rect">
                      <a:avLst/>
                    </a:prstGeom>
                    <a:noFill/>
                    <a:ln>
                      <a:noFill/>
                    </a:ln>
                  </pic:spPr>
                </pic:pic>
              </a:graphicData>
            </a:graphic>
          </wp:inline>
        </w:drawing>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Standing in the position of a soldier at ease,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supported by his enormous rod, was sweating great beads of sweat.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Fasséké’s</w:t>
      </w:r>
      <w:proofErr w:type="spellEnd"/>
      <w:r w:rsidRPr="003541F2">
        <w:rPr>
          <w:rFonts w:ascii="Arial" w:eastAsia="Times New Roman" w:hAnsi="Arial" w:cs="Arial"/>
          <w:color w:val="000000"/>
          <w:sz w:val="24"/>
          <w:szCs w:val="24"/>
        </w:rPr>
        <w:t xml:space="preserve"> song had alerted the whole palace and people came running from all over to see what had happened, and each stood bewildered before </w:t>
      </w:r>
      <w:proofErr w:type="spellStart"/>
      <w:r w:rsidRPr="003541F2">
        <w:rPr>
          <w:rFonts w:ascii="Arial" w:eastAsia="Times New Roman" w:hAnsi="Arial" w:cs="Arial"/>
          <w:color w:val="000000"/>
          <w:sz w:val="24"/>
          <w:szCs w:val="24"/>
        </w:rPr>
        <w:t>Sogolon’s</w:t>
      </w:r>
      <w:proofErr w:type="spellEnd"/>
      <w:r w:rsidRPr="003541F2">
        <w:rPr>
          <w:rFonts w:ascii="Arial" w:eastAsia="Times New Roman" w:hAnsi="Arial" w:cs="Arial"/>
          <w:color w:val="000000"/>
          <w:sz w:val="24"/>
          <w:szCs w:val="24"/>
        </w:rPr>
        <w:t xml:space="preserve"> son. The queen mother had rushed there and when she saw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standing up she trembled from head to foot. After recovering his breath </w:t>
      </w:r>
      <w:proofErr w:type="spellStart"/>
      <w:r w:rsidRPr="003541F2">
        <w:rPr>
          <w:rFonts w:ascii="Arial" w:eastAsia="Times New Roman" w:hAnsi="Arial" w:cs="Arial"/>
          <w:color w:val="000000"/>
          <w:sz w:val="24"/>
          <w:szCs w:val="24"/>
        </w:rPr>
        <w:t>Sogolon’s</w:t>
      </w:r>
      <w:proofErr w:type="spellEnd"/>
      <w:r w:rsidRPr="003541F2">
        <w:rPr>
          <w:rFonts w:ascii="Arial" w:eastAsia="Times New Roman" w:hAnsi="Arial" w:cs="Arial"/>
          <w:color w:val="000000"/>
          <w:sz w:val="24"/>
          <w:szCs w:val="24"/>
        </w:rPr>
        <w:t xml:space="preserve"> son dropped the bar and the crowd stood to one side. His first steps were those of a giant. </w:t>
      </w:r>
      <w:proofErr w:type="spellStart"/>
      <w:r w:rsidRPr="003541F2">
        <w:rPr>
          <w:rFonts w:ascii="Arial" w:eastAsia="Times New Roman" w:hAnsi="Arial" w:cs="Arial"/>
          <w:color w:val="000000"/>
          <w:sz w:val="24"/>
          <w:szCs w:val="24"/>
        </w:rPr>
        <w:t>Balla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Fasséké</w:t>
      </w:r>
      <w:proofErr w:type="spellEnd"/>
      <w:r w:rsidRPr="003541F2">
        <w:rPr>
          <w:rFonts w:ascii="Arial" w:eastAsia="Times New Roman" w:hAnsi="Arial" w:cs="Arial"/>
          <w:color w:val="000000"/>
          <w:sz w:val="24"/>
          <w:szCs w:val="24"/>
        </w:rPr>
        <w:t xml:space="preserve"> fell into step and pointing his finger at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he cried: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“Room, room, make room!</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The lion has walked;</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Hide antelopes,</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lastRenderedPageBreak/>
        <w:t>Get out of his way.”</w:t>
      </w:r>
    </w:p>
    <w:p w:rsidR="003541F2" w:rsidRPr="003541F2" w:rsidRDefault="003541F2" w:rsidP="003541F2">
      <w:pPr>
        <w:spacing w:before="30" w:after="100" w:afterAutospacing="1" w:line="288" w:lineRule="atLeast"/>
        <w:ind w:left="150"/>
        <w:rPr>
          <w:rFonts w:ascii="Arial" w:eastAsia="Times New Roman" w:hAnsi="Arial" w:cs="Arial"/>
          <w:color w:val="000000"/>
          <w:sz w:val="24"/>
          <w:szCs w:val="24"/>
        </w:rPr>
      </w:pPr>
      <w:r w:rsidRPr="003541F2">
        <w:rPr>
          <w:rFonts w:ascii="Arial" w:eastAsia="Times New Roman" w:hAnsi="Arial" w:cs="Arial"/>
          <w:color w:val="000000"/>
          <w:sz w:val="24"/>
          <w:szCs w:val="24"/>
        </w:rPr>
        <w:t xml:space="preserve">Behind </w:t>
      </w:r>
      <w:proofErr w:type="spellStart"/>
      <w:r w:rsidRPr="003541F2">
        <w:rPr>
          <w:rFonts w:ascii="Arial" w:eastAsia="Times New Roman" w:hAnsi="Arial" w:cs="Arial"/>
          <w:color w:val="000000"/>
          <w:sz w:val="24"/>
          <w:szCs w:val="24"/>
        </w:rPr>
        <w:t>Niani</w:t>
      </w:r>
      <w:proofErr w:type="spellEnd"/>
      <w:r w:rsidRPr="003541F2">
        <w:rPr>
          <w:rFonts w:ascii="Arial" w:eastAsia="Times New Roman" w:hAnsi="Arial" w:cs="Arial"/>
          <w:color w:val="000000"/>
          <w:sz w:val="24"/>
          <w:szCs w:val="24"/>
        </w:rPr>
        <w:t xml:space="preserve"> there was a young baobab tree and it was there that the children of the town came to pick leaves for their mothers. With all his might the son of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tore up the tree and put it on his shoulders and went back to his mother. He threw the tree in front of the hut and said, “Mother, here are some baobab leaves for you. From henceforth it will be outside your hut that the women of </w:t>
      </w:r>
      <w:proofErr w:type="spellStart"/>
      <w:r w:rsidRPr="003541F2">
        <w:rPr>
          <w:rFonts w:ascii="Arial" w:eastAsia="Times New Roman" w:hAnsi="Arial" w:cs="Arial"/>
          <w:color w:val="000000"/>
          <w:sz w:val="24"/>
          <w:szCs w:val="24"/>
        </w:rPr>
        <w:t>Niani</w:t>
      </w:r>
      <w:proofErr w:type="spellEnd"/>
      <w:r w:rsidRPr="003541F2">
        <w:rPr>
          <w:rFonts w:ascii="Arial" w:eastAsia="Times New Roman" w:hAnsi="Arial" w:cs="Arial"/>
          <w:color w:val="000000"/>
          <w:sz w:val="24"/>
          <w:szCs w:val="24"/>
        </w:rPr>
        <w:t xml:space="preserve"> will come to stock up.”</w:t>
      </w:r>
    </w:p>
    <w:p w:rsidR="003541F2" w:rsidRPr="003541F2" w:rsidRDefault="003541F2" w:rsidP="003541F2">
      <w:pPr>
        <w:spacing w:before="300" w:after="225" w:line="240" w:lineRule="auto"/>
        <w:outlineLvl w:val="1"/>
        <w:rPr>
          <w:rFonts w:ascii="Arial" w:eastAsia="Times New Roman" w:hAnsi="Arial" w:cs="Arial"/>
          <w:b/>
          <w:bCs/>
          <w:color w:val="000099"/>
          <w:sz w:val="26"/>
          <w:szCs w:val="26"/>
        </w:rPr>
      </w:pPr>
      <w:bookmarkStart w:id="32" w:name="ltWM_sena07_u1_Afri.0002"/>
      <w:bookmarkEnd w:id="32"/>
      <w:r w:rsidRPr="003541F2">
        <w:rPr>
          <w:rFonts w:ascii="Arial" w:eastAsia="Times New Roman" w:hAnsi="Arial" w:cs="Arial"/>
          <w:b/>
          <w:bCs/>
          <w:color w:val="000099"/>
          <w:sz w:val="26"/>
          <w:szCs w:val="26"/>
        </w:rPr>
        <w:t>Critical Reading</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1. Respond: </w:t>
      </w:r>
      <w:r w:rsidRPr="003541F2">
        <w:rPr>
          <w:rFonts w:ascii="Arial" w:eastAsia="Times New Roman" w:hAnsi="Arial" w:cs="Arial"/>
          <w:color w:val="000000"/>
          <w:sz w:val="24"/>
          <w:szCs w:val="24"/>
        </w:rPr>
        <w:t xml:space="preserve">How did you feel about Mari </w:t>
      </w:r>
      <w:proofErr w:type="spellStart"/>
      <w:r w:rsidRPr="003541F2">
        <w:rPr>
          <w:rFonts w:ascii="Arial" w:eastAsia="Times New Roman" w:hAnsi="Arial" w:cs="Arial"/>
          <w:color w:val="000000"/>
          <w:sz w:val="24"/>
          <w:szCs w:val="24"/>
        </w:rPr>
        <w:t>Djata’s</w:t>
      </w:r>
      <w:proofErr w:type="spellEnd"/>
      <w:r w:rsidRPr="003541F2">
        <w:rPr>
          <w:rFonts w:ascii="Arial" w:eastAsia="Times New Roman" w:hAnsi="Arial" w:cs="Arial"/>
          <w:color w:val="000000"/>
          <w:sz w:val="24"/>
          <w:szCs w:val="24"/>
        </w:rPr>
        <w:t xml:space="preserve"> feat at the end of the selection? Why?</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2. (</w:t>
      </w:r>
      <w:proofErr w:type="gramStart"/>
      <w:r w:rsidRPr="003541F2">
        <w:rPr>
          <w:rFonts w:ascii="Arial" w:eastAsia="Times New Roman" w:hAnsi="Arial" w:cs="Arial"/>
          <w:b/>
          <w:bCs/>
          <w:color w:val="000000"/>
          <w:sz w:val="24"/>
          <w:szCs w:val="24"/>
        </w:rPr>
        <w:t>a</w:t>
      </w:r>
      <w:proofErr w:type="gramEnd"/>
      <w:r w:rsidRPr="003541F2">
        <w:rPr>
          <w:rFonts w:ascii="Arial" w:eastAsia="Times New Roman" w:hAnsi="Arial" w:cs="Arial"/>
          <w:b/>
          <w:bCs/>
          <w:color w:val="000000"/>
          <w:sz w:val="24"/>
          <w:szCs w:val="24"/>
        </w:rPr>
        <w:t>) Recall: </w:t>
      </w:r>
      <w:r w:rsidRPr="003541F2">
        <w:rPr>
          <w:rFonts w:ascii="Arial" w:eastAsia="Times New Roman" w:hAnsi="Arial" w:cs="Arial"/>
          <w:color w:val="000000"/>
          <w:sz w:val="24"/>
          <w:szCs w:val="24"/>
        </w:rPr>
        <w:t xml:space="preserve">Up that point, how did most of the community treat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w:t>
      </w:r>
      <w:r w:rsidRPr="003541F2">
        <w:rPr>
          <w:rFonts w:ascii="Arial" w:eastAsia="Times New Roman" w:hAnsi="Arial" w:cs="Arial"/>
          <w:b/>
          <w:bCs/>
          <w:color w:val="000000"/>
          <w:sz w:val="24"/>
          <w:szCs w:val="24"/>
        </w:rPr>
        <w:t>(b) Infer: </w:t>
      </w:r>
      <w:r w:rsidRPr="003541F2">
        <w:rPr>
          <w:rFonts w:ascii="Arial" w:eastAsia="Times New Roman" w:hAnsi="Arial" w:cs="Arial"/>
          <w:color w:val="000000"/>
          <w:sz w:val="24"/>
          <w:szCs w:val="24"/>
        </w:rPr>
        <w:t>Why was he treated that way?</w:t>
      </w:r>
      <w:r w:rsidRPr="003541F2">
        <w:rPr>
          <w:rFonts w:ascii="Arial" w:eastAsia="Times New Roman" w:hAnsi="Arial" w:cs="Arial"/>
          <w:b/>
          <w:bCs/>
          <w:color w:val="000000"/>
          <w:sz w:val="24"/>
          <w:szCs w:val="24"/>
        </w:rPr>
        <w:t> (c) Generalize: </w:t>
      </w:r>
      <w:r w:rsidRPr="003541F2">
        <w:rPr>
          <w:rFonts w:ascii="Arial" w:eastAsia="Times New Roman" w:hAnsi="Arial" w:cs="Arial"/>
          <w:color w:val="000000"/>
          <w:sz w:val="24"/>
          <w:szCs w:val="24"/>
        </w:rPr>
        <w:t>What does this treatment show about human nature?</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3. (</w:t>
      </w:r>
      <w:proofErr w:type="gramStart"/>
      <w:r w:rsidRPr="003541F2">
        <w:rPr>
          <w:rFonts w:ascii="Arial" w:eastAsia="Times New Roman" w:hAnsi="Arial" w:cs="Arial"/>
          <w:b/>
          <w:bCs/>
          <w:color w:val="000000"/>
          <w:sz w:val="24"/>
          <w:szCs w:val="24"/>
        </w:rPr>
        <w:t>a</w:t>
      </w:r>
      <w:proofErr w:type="gramEnd"/>
      <w:r w:rsidRPr="003541F2">
        <w:rPr>
          <w:rFonts w:ascii="Arial" w:eastAsia="Times New Roman" w:hAnsi="Arial" w:cs="Arial"/>
          <w:b/>
          <w:bCs/>
          <w:color w:val="000000"/>
          <w:sz w:val="24"/>
          <w:szCs w:val="24"/>
        </w:rPr>
        <w:t>) Analyze Cause and Effect: </w:t>
      </w:r>
      <w:r w:rsidRPr="003541F2">
        <w:rPr>
          <w:rFonts w:ascii="Arial" w:eastAsia="Times New Roman" w:hAnsi="Arial" w:cs="Arial"/>
          <w:color w:val="000000"/>
          <w:sz w:val="24"/>
          <w:szCs w:val="24"/>
        </w:rPr>
        <w:t xml:space="preserve">How do the soothsayers’ predictions affect the king’s view of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w:t>
      </w:r>
      <w:r w:rsidRPr="003541F2">
        <w:rPr>
          <w:rFonts w:ascii="Arial" w:eastAsia="Times New Roman" w:hAnsi="Arial" w:cs="Arial"/>
          <w:b/>
          <w:bCs/>
          <w:color w:val="000000"/>
          <w:sz w:val="24"/>
          <w:szCs w:val="24"/>
        </w:rPr>
        <w:t> (b) Infer: </w:t>
      </w:r>
      <w:r w:rsidRPr="003541F2">
        <w:rPr>
          <w:rFonts w:ascii="Arial" w:eastAsia="Times New Roman" w:hAnsi="Arial" w:cs="Arial"/>
          <w:color w:val="000000"/>
          <w:sz w:val="24"/>
          <w:szCs w:val="24"/>
        </w:rPr>
        <w:t xml:space="preserve">After the king dies, why do you think his wishes for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are not followed?</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4. (</w:t>
      </w:r>
      <w:proofErr w:type="gramStart"/>
      <w:r w:rsidRPr="003541F2">
        <w:rPr>
          <w:rFonts w:ascii="Arial" w:eastAsia="Times New Roman" w:hAnsi="Arial" w:cs="Arial"/>
          <w:b/>
          <w:bCs/>
          <w:color w:val="000000"/>
          <w:sz w:val="24"/>
          <w:szCs w:val="24"/>
        </w:rPr>
        <w:t>a</w:t>
      </w:r>
      <w:proofErr w:type="gramEnd"/>
      <w:r w:rsidRPr="003541F2">
        <w:rPr>
          <w:rFonts w:ascii="Arial" w:eastAsia="Times New Roman" w:hAnsi="Arial" w:cs="Arial"/>
          <w:b/>
          <w:bCs/>
          <w:color w:val="000000"/>
          <w:sz w:val="24"/>
          <w:szCs w:val="24"/>
        </w:rPr>
        <w:t>) Recall: </w:t>
      </w:r>
      <w:r w:rsidRPr="003541F2">
        <w:rPr>
          <w:rFonts w:ascii="Arial" w:eastAsia="Times New Roman" w:hAnsi="Arial" w:cs="Arial"/>
          <w:color w:val="000000"/>
          <w:sz w:val="24"/>
          <w:szCs w:val="24"/>
        </w:rPr>
        <w:t xml:space="preserve">What happens that causes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 xml:space="preserve"> to want her son to bring her baobab leaves?</w:t>
      </w:r>
      <w:r w:rsidRPr="003541F2">
        <w:rPr>
          <w:rFonts w:ascii="Arial" w:eastAsia="Times New Roman" w:hAnsi="Arial" w:cs="Arial"/>
          <w:b/>
          <w:bCs/>
          <w:color w:val="000000"/>
          <w:sz w:val="24"/>
          <w:szCs w:val="24"/>
        </w:rPr>
        <w:t> (b) Infer: </w:t>
      </w:r>
      <w:r w:rsidRPr="003541F2">
        <w:rPr>
          <w:rFonts w:ascii="Arial" w:eastAsia="Times New Roman" w:hAnsi="Arial" w:cs="Arial"/>
          <w:color w:val="000000"/>
          <w:sz w:val="24"/>
          <w:szCs w:val="24"/>
        </w:rPr>
        <w:t xml:space="preserve">How has pressure from </w:t>
      </w:r>
      <w:proofErr w:type="spellStart"/>
      <w:r w:rsidRPr="003541F2">
        <w:rPr>
          <w:rFonts w:ascii="Arial" w:eastAsia="Times New Roman" w:hAnsi="Arial" w:cs="Arial"/>
          <w:color w:val="000000"/>
          <w:sz w:val="24"/>
          <w:szCs w:val="24"/>
        </w:rPr>
        <w:t>Sassouma</w:t>
      </w:r>
      <w:proofErr w:type="spellEnd"/>
      <w:r w:rsidRPr="003541F2">
        <w:rPr>
          <w:rFonts w:ascii="Arial" w:eastAsia="Times New Roman" w:hAnsi="Arial" w:cs="Arial"/>
          <w:color w:val="000000"/>
          <w:sz w:val="24"/>
          <w:szCs w:val="24"/>
        </w:rPr>
        <w:t xml:space="preserve"> </w:t>
      </w:r>
      <w:proofErr w:type="spellStart"/>
      <w:r w:rsidRPr="003541F2">
        <w:rPr>
          <w:rFonts w:ascii="Arial" w:eastAsia="Times New Roman" w:hAnsi="Arial" w:cs="Arial"/>
          <w:color w:val="000000"/>
          <w:sz w:val="24"/>
          <w:szCs w:val="24"/>
        </w:rPr>
        <w:t>Bérété</w:t>
      </w:r>
      <w:proofErr w:type="spellEnd"/>
      <w:r w:rsidRPr="003541F2">
        <w:rPr>
          <w:rFonts w:ascii="Arial" w:eastAsia="Times New Roman" w:hAnsi="Arial" w:cs="Arial"/>
          <w:color w:val="000000"/>
          <w:sz w:val="24"/>
          <w:szCs w:val="24"/>
        </w:rPr>
        <w:t xml:space="preserve"> and the rest of the community affected </w:t>
      </w:r>
      <w:proofErr w:type="spellStart"/>
      <w:r w:rsidRPr="003541F2">
        <w:rPr>
          <w:rFonts w:ascii="Arial" w:eastAsia="Times New Roman" w:hAnsi="Arial" w:cs="Arial"/>
          <w:color w:val="000000"/>
          <w:sz w:val="24"/>
          <w:szCs w:val="24"/>
        </w:rPr>
        <w:t>Sogolon</w:t>
      </w:r>
      <w:proofErr w:type="spellEnd"/>
      <w:r w:rsidRPr="003541F2">
        <w:rPr>
          <w:rFonts w:ascii="Arial" w:eastAsia="Times New Roman" w:hAnsi="Arial" w:cs="Arial"/>
          <w:color w:val="000000"/>
          <w:sz w:val="24"/>
          <w:szCs w:val="24"/>
        </w:rPr>
        <w:t>?</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5. (</w:t>
      </w:r>
      <w:proofErr w:type="gramStart"/>
      <w:r w:rsidRPr="003541F2">
        <w:rPr>
          <w:rFonts w:ascii="Arial" w:eastAsia="Times New Roman" w:hAnsi="Arial" w:cs="Arial"/>
          <w:b/>
          <w:bCs/>
          <w:color w:val="000000"/>
          <w:sz w:val="24"/>
          <w:szCs w:val="24"/>
        </w:rPr>
        <w:t>a</w:t>
      </w:r>
      <w:proofErr w:type="gramEnd"/>
      <w:r w:rsidRPr="003541F2">
        <w:rPr>
          <w:rFonts w:ascii="Arial" w:eastAsia="Times New Roman" w:hAnsi="Arial" w:cs="Arial"/>
          <w:b/>
          <w:bCs/>
          <w:color w:val="000000"/>
          <w:sz w:val="24"/>
          <w:szCs w:val="24"/>
        </w:rPr>
        <w:t>) Summarize: </w:t>
      </w:r>
      <w:r w:rsidRPr="003541F2">
        <w:rPr>
          <w:rFonts w:ascii="Arial" w:eastAsia="Times New Roman" w:hAnsi="Arial" w:cs="Arial"/>
          <w:color w:val="000000"/>
          <w:sz w:val="24"/>
          <w:szCs w:val="24"/>
        </w:rPr>
        <w:t xml:space="preserve">What does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do to get the baobab leaves and bring them to his mother?</w:t>
      </w:r>
      <w:r w:rsidRPr="003541F2">
        <w:rPr>
          <w:rFonts w:ascii="Arial" w:eastAsia="Times New Roman" w:hAnsi="Arial" w:cs="Arial"/>
          <w:b/>
          <w:bCs/>
          <w:color w:val="000000"/>
          <w:sz w:val="24"/>
          <w:szCs w:val="24"/>
        </w:rPr>
        <w:t> (b) Speculate: </w:t>
      </w:r>
      <w:r w:rsidRPr="003541F2">
        <w:rPr>
          <w:rFonts w:ascii="Arial" w:eastAsia="Times New Roman" w:hAnsi="Arial" w:cs="Arial"/>
          <w:color w:val="000000"/>
          <w:sz w:val="24"/>
          <w:szCs w:val="24"/>
        </w:rPr>
        <w:t>How do you think the community reacted to this act?</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6. (a) Connect: </w:t>
      </w:r>
      <w:r w:rsidRPr="003541F2">
        <w:rPr>
          <w:rFonts w:ascii="Arial" w:eastAsia="Times New Roman" w:hAnsi="Arial" w:cs="Arial"/>
          <w:color w:val="000000"/>
          <w:sz w:val="24"/>
          <w:szCs w:val="24"/>
        </w:rPr>
        <w:t xml:space="preserve">Based on the Background on page 132 and the soothsayer’s predictions, what rank will Mari </w:t>
      </w:r>
      <w:proofErr w:type="spellStart"/>
      <w:r w:rsidRPr="003541F2">
        <w:rPr>
          <w:rFonts w:ascii="Arial" w:eastAsia="Times New Roman" w:hAnsi="Arial" w:cs="Arial"/>
          <w:color w:val="000000"/>
          <w:sz w:val="24"/>
          <w:szCs w:val="24"/>
        </w:rPr>
        <w:t>Djata</w:t>
      </w:r>
      <w:proofErr w:type="spellEnd"/>
      <w:r w:rsidRPr="003541F2">
        <w:rPr>
          <w:rFonts w:ascii="Arial" w:eastAsia="Times New Roman" w:hAnsi="Arial" w:cs="Arial"/>
          <w:color w:val="000000"/>
          <w:sz w:val="24"/>
          <w:szCs w:val="24"/>
        </w:rPr>
        <w:t xml:space="preserve"> eventually achieve in his community?</w:t>
      </w:r>
      <w:r w:rsidRPr="003541F2">
        <w:rPr>
          <w:rFonts w:ascii="Arial" w:eastAsia="Times New Roman" w:hAnsi="Arial" w:cs="Arial"/>
          <w:b/>
          <w:bCs/>
          <w:color w:val="000000"/>
          <w:sz w:val="24"/>
          <w:szCs w:val="24"/>
        </w:rPr>
        <w:t>(b) Draw Conclusions: </w:t>
      </w:r>
      <w:r w:rsidRPr="003541F2">
        <w:rPr>
          <w:rFonts w:ascii="Arial" w:eastAsia="Times New Roman" w:hAnsi="Arial" w:cs="Arial"/>
          <w:color w:val="000000"/>
          <w:sz w:val="24"/>
          <w:szCs w:val="24"/>
        </w:rPr>
        <w:t xml:space="preserve">Considering Mari </w:t>
      </w:r>
      <w:proofErr w:type="spellStart"/>
      <w:r w:rsidRPr="003541F2">
        <w:rPr>
          <w:rFonts w:ascii="Arial" w:eastAsia="Times New Roman" w:hAnsi="Arial" w:cs="Arial"/>
          <w:color w:val="000000"/>
          <w:sz w:val="24"/>
          <w:szCs w:val="24"/>
        </w:rPr>
        <w:t>Djata’s</w:t>
      </w:r>
      <w:proofErr w:type="spellEnd"/>
      <w:r w:rsidRPr="003541F2">
        <w:rPr>
          <w:rFonts w:ascii="Arial" w:eastAsia="Times New Roman" w:hAnsi="Arial" w:cs="Arial"/>
          <w:color w:val="000000"/>
          <w:sz w:val="24"/>
          <w:szCs w:val="24"/>
        </w:rPr>
        <w:t xml:space="preserve"> past infirmity, what lesson might readers draw from this outcome?</w:t>
      </w:r>
    </w:p>
    <w:p w:rsidR="003541F2" w:rsidRPr="003541F2" w:rsidRDefault="003541F2" w:rsidP="003541F2">
      <w:pPr>
        <w:spacing w:before="30" w:after="100" w:afterAutospacing="1" w:line="264" w:lineRule="atLeast"/>
        <w:ind w:left="375" w:right="150"/>
        <w:rPr>
          <w:rFonts w:ascii="Arial" w:eastAsia="Times New Roman" w:hAnsi="Arial" w:cs="Arial"/>
          <w:color w:val="000000"/>
          <w:sz w:val="24"/>
          <w:szCs w:val="24"/>
        </w:rPr>
      </w:pPr>
      <w:r w:rsidRPr="003541F2">
        <w:rPr>
          <w:rFonts w:ascii="Arial" w:eastAsia="Times New Roman" w:hAnsi="Arial" w:cs="Arial"/>
          <w:b/>
          <w:bCs/>
          <w:color w:val="000000"/>
          <w:sz w:val="24"/>
          <w:szCs w:val="24"/>
        </w:rPr>
        <w:t>7. Apply: </w:t>
      </w:r>
      <w:r w:rsidRPr="003541F2">
        <w:rPr>
          <w:rFonts w:ascii="Arial" w:eastAsia="Times New Roman" w:hAnsi="Arial" w:cs="Arial"/>
          <w:color w:val="000000"/>
          <w:sz w:val="24"/>
          <w:szCs w:val="24"/>
        </w:rPr>
        <w:t>What does the selection show about customs and traditions in Old Mali? Explain.</w:t>
      </w:r>
    </w:p>
    <w:p w:rsidR="003541F2" w:rsidRDefault="003541F2" w:rsidP="003541F2">
      <w:pPr>
        <w:spacing w:line="240" w:lineRule="atLeast"/>
        <w:rPr>
          <w:rFonts w:ascii="Arial" w:hAnsi="Arial" w:cs="Arial"/>
          <w:b/>
          <w:bCs/>
          <w:color w:val="000099"/>
          <w:sz w:val="36"/>
          <w:szCs w:val="36"/>
        </w:rPr>
      </w:pPr>
      <w:r w:rsidRPr="003541F2">
        <w:rPr>
          <w:rFonts w:ascii="Arial" w:eastAsia="Times New Roman" w:hAnsi="Arial" w:cs="Arial"/>
          <w:color w:val="000000"/>
          <w:sz w:val="24"/>
          <w:szCs w:val="24"/>
        </w:rPr>
        <w:br w:type="textWrapping" w:clear="all"/>
      </w:r>
      <w:r>
        <w:rPr>
          <w:rFonts w:ascii="Arial" w:hAnsi="Arial" w:cs="Arial"/>
          <w:b/>
          <w:bCs/>
          <w:color w:val="000099"/>
          <w:sz w:val="36"/>
          <w:szCs w:val="36"/>
        </w:rPr>
        <w:t>Quick Review</w:t>
      </w:r>
    </w:p>
    <w:p w:rsidR="003541F2" w:rsidRDefault="003541F2" w:rsidP="003541F2">
      <w:pPr>
        <w:pStyle w:val="activitypara"/>
        <w:spacing w:before="30" w:beforeAutospacing="0" w:line="288" w:lineRule="atLeast"/>
        <w:ind w:left="150" w:right="150"/>
        <w:rPr>
          <w:rFonts w:ascii="Arial" w:hAnsi="Arial" w:cs="Arial"/>
          <w:color w:val="000000"/>
        </w:rPr>
      </w:pPr>
      <w:r>
        <w:rPr>
          <w:rFonts w:ascii="Arial" w:hAnsi="Arial" w:cs="Arial"/>
          <w:color w:val="000000"/>
        </w:rPr>
        <w:t>An</w:t>
      </w:r>
      <w:r>
        <w:rPr>
          <w:rStyle w:val="apple-converted-space"/>
          <w:rFonts w:ascii="Arial" w:hAnsi="Arial" w:cs="Arial"/>
          <w:color w:val="000000"/>
        </w:rPr>
        <w:t> </w:t>
      </w:r>
      <w:r>
        <w:rPr>
          <w:rStyle w:val="emphasisbold"/>
          <w:rFonts w:ascii="Arial" w:hAnsi="Arial" w:cs="Arial"/>
          <w:b/>
          <w:bCs/>
          <w:color w:val="000000"/>
        </w:rPr>
        <w:t>epic conflict</w:t>
      </w:r>
      <w:r>
        <w:rPr>
          <w:rStyle w:val="apple-converted-space"/>
          <w:rFonts w:ascii="Arial" w:hAnsi="Arial" w:cs="Arial"/>
          <w:color w:val="000000"/>
        </w:rPr>
        <w:t> </w:t>
      </w:r>
      <w:r>
        <w:rPr>
          <w:rFonts w:ascii="Arial" w:hAnsi="Arial" w:cs="Arial"/>
          <w:color w:val="000000"/>
        </w:rPr>
        <w:t>is the hero’s struggle, or series of struggles, around which an epic centers.</w:t>
      </w:r>
    </w:p>
    <w:p w:rsidR="003541F2" w:rsidRDefault="003541F2" w:rsidP="003541F2">
      <w:pPr>
        <w:pStyle w:val="activitypara"/>
        <w:spacing w:before="30" w:beforeAutospacing="0" w:line="288" w:lineRule="atLeast"/>
        <w:ind w:left="150" w:right="150"/>
        <w:rPr>
          <w:rFonts w:ascii="Arial" w:hAnsi="Arial" w:cs="Arial"/>
          <w:color w:val="000000"/>
        </w:rPr>
      </w:pPr>
      <w:r>
        <w:rPr>
          <w:rFonts w:ascii="Arial" w:hAnsi="Arial" w:cs="Arial"/>
          <w:color w:val="000000"/>
        </w:rPr>
        <w:t>A</w:t>
      </w:r>
      <w:r>
        <w:rPr>
          <w:rStyle w:val="apple-converted-space"/>
          <w:rFonts w:ascii="Arial" w:hAnsi="Arial" w:cs="Arial"/>
          <w:color w:val="000000"/>
        </w:rPr>
        <w:t> </w:t>
      </w:r>
      <w:r>
        <w:rPr>
          <w:rStyle w:val="emphasisbold"/>
          <w:rFonts w:ascii="Arial" w:hAnsi="Arial" w:cs="Arial"/>
          <w:b/>
          <w:bCs/>
          <w:color w:val="000000"/>
        </w:rPr>
        <w:t>proverb</w:t>
      </w:r>
      <w:r>
        <w:rPr>
          <w:rStyle w:val="apple-converted-space"/>
          <w:rFonts w:ascii="Arial" w:hAnsi="Arial" w:cs="Arial"/>
          <w:color w:val="000000"/>
        </w:rPr>
        <w:t> </w:t>
      </w:r>
      <w:r>
        <w:rPr>
          <w:rFonts w:ascii="Arial" w:hAnsi="Arial" w:cs="Arial"/>
          <w:color w:val="000000"/>
        </w:rPr>
        <w:t>is a wise saying that has been passed down by word of mouth for generations before being written down.</w:t>
      </w:r>
    </w:p>
    <w:p w:rsidR="003541F2" w:rsidRDefault="003541F2" w:rsidP="003541F2">
      <w:pPr>
        <w:pStyle w:val="activitypara"/>
        <w:spacing w:before="30" w:beforeAutospacing="0" w:line="288" w:lineRule="atLeast"/>
        <w:ind w:left="150" w:right="150"/>
        <w:rPr>
          <w:rFonts w:ascii="Arial" w:hAnsi="Arial" w:cs="Arial"/>
          <w:color w:val="000000"/>
        </w:rPr>
      </w:pPr>
      <w:r>
        <w:rPr>
          <w:rStyle w:val="emphasisbold"/>
          <w:rFonts w:ascii="Arial" w:hAnsi="Arial" w:cs="Arial"/>
          <w:b/>
          <w:bCs/>
          <w:color w:val="000000"/>
        </w:rPr>
        <w:lastRenderedPageBreak/>
        <w:t>Rereading passages</w:t>
      </w:r>
      <w:r>
        <w:rPr>
          <w:rStyle w:val="apple-converted-space"/>
          <w:rFonts w:ascii="Arial" w:hAnsi="Arial" w:cs="Arial"/>
          <w:color w:val="000000"/>
        </w:rPr>
        <w:t> </w:t>
      </w:r>
      <w:r>
        <w:rPr>
          <w:rFonts w:ascii="Arial" w:hAnsi="Arial" w:cs="Arial"/>
          <w:color w:val="000000"/>
        </w:rPr>
        <w:t>can often help clarify characters’ identities and relationships, the sequence or cause of events, and puzzling language.</w:t>
      </w:r>
    </w:p>
    <w:p w:rsidR="003541F2" w:rsidRDefault="003541F2" w:rsidP="003541F2">
      <w:pPr>
        <w:pStyle w:val="defaultpara"/>
        <w:spacing w:before="0" w:beforeAutospacing="0" w:after="0" w:line="288" w:lineRule="atLeast"/>
        <w:ind w:left="150"/>
        <w:rPr>
          <w:rFonts w:ascii="Arial" w:hAnsi="Arial" w:cs="Arial"/>
          <w:color w:val="000000"/>
        </w:rPr>
      </w:pPr>
      <w:hyperlink r:id="rId41" w:tgtFrame="_blank" w:tooltip="Go Online" w:history="1">
        <w:r>
          <w:rPr>
            <w:rFonts w:ascii="Arial" w:hAnsi="Arial" w:cs="Arial"/>
            <w:noProof/>
            <w:color w:val="0000FF"/>
          </w:rPr>
          <w:drawing>
            <wp:inline distT="0" distB="0" distL="0" distR="0">
              <wp:extent cx="2533650" cy="714375"/>
              <wp:effectExtent l="0" t="0" r="0" b="9525"/>
              <wp:docPr id="20" name="Picture 20" descr="Go Online">
                <a:hlinkClick xmlns:a="http://schemas.openxmlformats.org/drawingml/2006/main" r:id="rId41" tgtFrame="&quot;_blank&quot;" tooltip="&quot;Go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 Online">
                        <a:hlinkClick r:id="rId41" tgtFrame="&quot;_blank&quot;" tooltip="&quot;Go Onlin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3650" cy="714375"/>
                      </a:xfrm>
                      <a:prstGeom prst="rect">
                        <a:avLst/>
                      </a:prstGeom>
                      <a:noFill/>
                      <a:ln>
                        <a:noFill/>
                      </a:ln>
                    </pic:spPr>
                  </pic:pic>
                </a:graphicData>
              </a:graphic>
            </wp:inline>
          </w:drawing>
        </w:r>
        <w:r>
          <w:rPr>
            <w:rFonts w:ascii="Arial" w:hAnsi="Arial" w:cs="Arial"/>
            <w:color w:val="0000FF"/>
            <w:u w:val="single"/>
          </w:rPr>
          <w:br/>
        </w:r>
        <w:r>
          <w:rPr>
            <w:rStyle w:val="goonline"/>
            <w:rFonts w:ascii="Arial" w:hAnsi="Arial" w:cs="Arial"/>
            <w:b/>
            <w:bCs/>
            <w:color w:val="000099"/>
            <w:sz w:val="17"/>
            <w:szCs w:val="17"/>
          </w:rPr>
          <w:t>For: Self-test</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rPr>
          <w:t>Visit: www.PHSchool.com</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rPr>
          <w:t>Web Code: eta-6110</w:t>
        </w:r>
      </w:hyperlink>
    </w:p>
    <w:p w:rsidR="003541F2" w:rsidRDefault="003541F2" w:rsidP="003541F2">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Literary Analysis</w:t>
      </w:r>
    </w:p>
    <w:p w:rsidR="003541F2" w:rsidRDefault="003541F2" w:rsidP="003541F2">
      <w:pPr>
        <w:rPr>
          <w:rFonts w:ascii="Arial" w:hAnsi="Arial" w:cs="Arial"/>
          <w:color w:val="000000"/>
        </w:rPr>
      </w:pPr>
      <w:r>
        <w:rPr>
          <w:rStyle w:val="subsectionsubtitle"/>
          <w:rFonts w:ascii="Arial" w:hAnsi="Arial" w:cs="Arial"/>
          <w:b/>
          <w:bCs/>
          <w:color w:val="000000"/>
        </w:rPr>
        <w:t>Epic Conflict</w:t>
      </w:r>
      <w:bookmarkStart w:id="33" w:name="ltWM_sena07_u1_Afri_as.0001"/>
      <w:bookmarkEnd w:id="33"/>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Fonts w:ascii="Arial" w:hAnsi="Arial" w:cs="Arial"/>
          <w:color w:val="000000"/>
        </w:rPr>
        <w:t>Think about the</w:t>
      </w:r>
      <w:r>
        <w:rPr>
          <w:rStyle w:val="apple-converted-space"/>
          <w:rFonts w:ascii="Arial" w:hAnsi="Arial" w:cs="Arial"/>
          <w:color w:val="000000"/>
        </w:rPr>
        <w:t> </w:t>
      </w:r>
      <w:r>
        <w:rPr>
          <w:rStyle w:val="emphasisbold"/>
          <w:rFonts w:ascii="Arial" w:hAnsi="Arial" w:cs="Arial"/>
          <w:b/>
          <w:bCs/>
          <w:color w:val="000000"/>
        </w:rPr>
        <w:t>epic conflict</w:t>
      </w:r>
      <w:r>
        <w:rPr>
          <w:rStyle w:val="apple-converted-space"/>
          <w:rFonts w:ascii="Arial" w:hAnsi="Arial" w:cs="Arial"/>
          <w:color w:val="000000"/>
        </w:rPr>
        <w:t> </w:t>
      </w:r>
      <w:r>
        <w:rPr>
          <w:rFonts w:ascii="Arial" w:hAnsi="Arial" w:cs="Arial"/>
          <w:color w:val="000000"/>
        </w:rPr>
        <w:t xml:space="preserve">that Mari </w:t>
      </w:r>
      <w:proofErr w:type="spellStart"/>
      <w:r>
        <w:rPr>
          <w:rFonts w:ascii="Arial" w:hAnsi="Arial" w:cs="Arial"/>
          <w:color w:val="000000"/>
        </w:rPr>
        <w:t>Djata</w:t>
      </w:r>
      <w:proofErr w:type="spellEnd"/>
      <w:r>
        <w:rPr>
          <w:rFonts w:ascii="Arial" w:hAnsi="Arial" w:cs="Arial"/>
          <w:color w:val="000000"/>
        </w:rPr>
        <w:t xml:space="preserve"> faces in this part of</w:t>
      </w:r>
      <w:r>
        <w:rPr>
          <w:rStyle w:val="apple-converted-space"/>
          <w:rFonts w:ascii="Arial" w:hAnsi="Arial" w:cs="Arial"/>
          <w:color w:val="000000"/>
        </w:rPr>
        <w:t> </w:t>
      </w:r>
      <w:proofErr w:type="spellStart"/>
      <w:r>
        <w:rPr>
          <w:rStyle w:val="emphasisitalic"/>
          <w:rFonts w:ascii="Arial" w:hAnsi="Arial" w:cs="Arial"/>
          <w:i/>
          <w:iCs/>
          <w:color w:val="000000"/>
        </w:rPr>
        <w:t>Sundiata</w:t>
      </w:r>
      <w:proofErr w:type="spellEnd"/>
      <w:proofErr w:type="gramStart"/>
      <w:r>
        <w:rPr>
          <w:rStyle w:val="emphasisitalic"/>
          <w:rFonts w:ascii="Arial" w:hAnsi="Arial" w:cs="Arial"/>
          <w:i/>
          <w:iCs/>
          <w:color w:val="000000"/>
        </w:rPr>
        <w:t>.</w:t>
      </w:r>
      <w:r>
        <w:rPr>
          <w:rStyle w:val="emphasisbold"/>
          <w:rFonts w:ascii="Arial" w:hAnsi="Arial" w:cs="Arial"/>
          <w:b/>
          <w:bCs/>
          <w:color w:val="000000"/>
        </w:rPr>
        <w:t>(</w:t>
      </w:r>
      <w:proofErr w:type="gramEnd"/>
      <w:r>
        <w:rPr>
          <w:rStyle w:val="emphasisbold"/>
          <w:rFonts w:ascii="Arial" w:hAnsi="Arial" w:cs="Arial"/>
          <w:b/>
          <w:bCs/>
          <w:color w:val="000000"/>
        </w:rPr>
        <w:t>a)</w:t>
      </w:r>
      <w:r>
        <w:rPr>
          <w:rStyle w:val="apple-converted-space"/>
          <w:rFonts w:ascii="Arial" w:hAnsi="Arial" w:cs="Arial"/>
          <w:color w:val="000000"/>
        </w:rPr>
        <w:t> </w:t>
      </w:r>
      <w:r>
        <w:rPr>
          <w:rFonts w:ascii="Arial" w:hAnsi="Arial" w:cs="Arial"/>
          <w:color w:val="000000"/>
        </w:rPr>
        <w:t>In what sense is it a conflict with nature?</w:t>
      </w:r>
      <w:r>
        <w:rPr>
          <w:rStyle w:val="apple-converted-space"/>
          <w:rFonts w:ascii="Arial" w:hAnsi="Arial" w:cs="Arial"/>
          <w:color w:val="000000"/>
        </w:rPr>
        <w:t> </w:t>
      </w:r>
      <w:r>
        <w:rPr>
          <w:rStyle w:val="emphasisbold"/>
          <w:rFonts w:ascii="Arial" w:hAnsi="Arial" w:cs="Arial"/>
          <w:b/>
          <w:bCs/>
          <w:color w:val="000000"/>
        </w:rPr>
        <w:t>(b)</w:t>
      </w:r>
      <w:r>
        <w:rPr>
          <w:rStyle w:val="apple-converted-space"/>
          <w:rFonts w:ascii="Arial" w:hAnsi="Arial" w:cs="Arial"/>
          <w:color w:val="000000"/>
        </w:rPr>
        <w:t> </w:t>
      </w:r>
      <w:r>
        <w:rPr>
          <w:rFonts w:ascii="Arial" w:hAnsi="Arial" w:cs="Arial"/>
          <w:color w:val="000000"/>
        </w:rPr>
        <w:t>In what sense is it a conflict with society?</w:t>
      </w:r>
      <w:r>
        <w:rPr>
          <w:rStyle w:val="apple-converted-space"/>
          <w:rFonts w:ascii="Arial" w:hAnsi="Arial" w:cs="Arial"/>
          <w:b/>
          <w:bCs/>
          <w:color w:val="000000"/>
        </w:rPr>
        <w:t> </w:t>
      </w:r>
      <w:r>
        <w:rPr>
          <w:rStyle w:val="emphasisbold"/>
          <w:rFonts w:ascii="Arial" w:hAnsi="Arial" w:cs="Arial"/>
          <w:b/>
          <w:bCs/>
          <w:color w:val="000000"/>
        </w:rPr>
        <w:t>(c)</w:t>
      </w:r>
      <w:r>
        <w:rPr>
          <w:rStyle w:val="apple-converted-space"/>
          <w:rFonts w:ascii="Arial" w:hAnsi="Arial" w:cs="Arial"/>
          <w:color w:val="000000"/>
        </w:rPr>
        <w:t> </w:t>
      </w:r>
      <w:r>
        <w:rPr>
          <w:rFonts w:ascii="Arial" w:hAnsi="Arial" w:cs="Arial"/>
          <w:color w:val="000000"/>
        </w:rPr>
        <w:t xml:space="preserve">In what sense is it an internal conflict that takes place within Mari </w:t>
      </w:r>
      <w:proofErr w:type="spellStart"/>
      <w:r>
        <w:rPr>
          <w:rFonts w:ascii="Arial" w:hAnsi="Arial" w:cs="Arial"/>
          <w:color w:val="000000"/>
        </w:rPr>
        <w:t>Djata</w:t>
      </w:r>
      <w:proofErr w:type="spellEnd"/>
      <w:r>
        <w:rPr>
          <w:rFonts w:ascii="Arial" w:hAnsi="Arial" w:cs="Arial"/>
          <w:color w:val="000000"/>
        </w:rPr>
        <w:t xml:space="preserve"> himself?</w:t>
      </w:r>
    </w:p>
    <w:p w:rsidR="003541F2" w:rsidRDefault="003541F2" w:rsidP="003541F2">
      <w:pPr>
        <w:pStyle w:val="asses-text"/>
        <w:spacing w:before="30" w:beforeAutospacing="0" w:line="264" w:lineRule="atLeast"/>
        <w:ind w:left="375" w:right="150"/>
        <w:rPr>
          <w:rFonts w:ascii="Arial" w:hAnsi="Arial" w:cs="Arial"/>
          <w:color w:val="000000"/>
        </w:rPr>
      </w:pPr>
      <w:bookmarkStart w:id="34" w:name="ltWM_sena07_u1_Afri_as.0002"/>
      <w:bookmarkEnd w:id="34"/>
      <w:r>
        <w:rPr>
          <w:rStyle w:val="qnum-text"/>
          <w:rFonts w:ascii="Arial" w:hAnsi="Arial" w:cs="Arial"/>
          <w:b/>
          <w:bCs/>
          <w:color w:val="000000"/>
        </w:rPr>
        <w:t>2.</w:t>
      </w:r>
      <w:r>
        <w:rPr>
          <w:rStyle w:val="apple-converted-space"/>
          <w:rFonts w:ascii="Arial" w:hAnsi="Arial" w:cs="Arial"/>
          <w:b/>
          <w:bCs/>
          <w:color w:val="000000"/>
        </w:rPr>
        <w:t> </w:t>
      </w:r>
      <w:r>
        <w:rPr>
          <w:rFonts w:ascii="Arial" w:hAnsi="Arial" w:cs="Arial"/>
          <w:color w:val="000000"/>
        </w:rPr>
        <w:t xml:space="preserve">What role do </w:t>
      </w:r>
      <w:proofErr w:type="spellStart"/>
      <w:r>
        <w:rPr>
          <w:rFonts w:ascii="Arial" w:hAnsi="Arial" w:cs="Arial"/>
          <w:color w:val="000000"/>
        </w:rPr>
        <w:t>Sassouma</w:t>
      </w:r>
      <w:proofErr w:type="spellEnd"/>
      <w:r>
        <w:rPr>
          <w:rFonts w:ascii="Arial" w:hAnsi="Arial" w:cs="Arial"/>
          <w:color w:val="000000"/>
        </w:rPr>
        <w:t xml:space="preserve"> </w:t>
      </w:r>
      <w:proofErr w:type="spellStart"/>
      <w:r>
        <w:rPr>
          <w:rFonts w:ascii="Arial" w:hAnsi="Arial" w:cs="Arial"/>
          <w:color w:val="000000"/>
        </w:rPr>
        <w:t>Bérété</w:t>
      </w:r>
      <w:proofErr w:type="spellEnd"/>
      <w:r>
        <w:rPr>
          <w:rFonts w:ascii="Arial" w:hAnsi="Arial" w:cs="Arial"/>
          <w:color w:val="000000"/>
        </w:rPr>
        <w:t xml:space="preserve"> and </w:t>
      </w:r>
      <w:proofErr w:type="spellStart"/>
      <w:r>
        <w:rPr>
          <w:rFonts w:ascii="Arial" w:hAnsi="Arial" w:cs="Arial"/>
          <w:color w:val="000000"/>
        </w:rPr>
        <w:t>Sogolon</w:t>
      </w:r>
      <w:proofErr w:type="spellEnd"/>
      <w:r>
        <w:rPr>
          <w:rFonts w:ascii="Arial" w:hAnsi="Arial" w:cs="Arial"/>
          <w:color w:val="000000"/>
        </w:rPr>
        <w:t xml:space="preserve"> play in Mari </w:t>
      </w:r>
      <w:proofErr w:type="spellStart"/>
      <w:r>
        <w:rPr>
          <w:rFonts w:ascii="Arial" w:hAnsi="Arial" w:cs="Arial"/>
          <w:color w:val="000000"/>
        </w:rPr>
        <w:t>Djata’s</w:t>
      </w:r>
      <w:proofErr w:type="spellEnd"/>
      <w:r>
        <w:rPr>
          <w:rFonts w:ascii="Arial" w:hAnsi="Arial" w:cs="Arial"/>
          <w:color w:val="000000"/>
        </w:rPr>
        <w:t xml:space="preserve"> childhood conflict? Explain.</w:t>
      </w:r>
    </w:p>
    <w:p w:rsidR="003541F2" w:rsidRDefault="003541F2" w:rsidP="003541F2">
      <w:pPr>
        <w:pStyle w:val="asses-text"/>
        <w:spacing w:before="30" w:beforeAutospacing="0" w:line="264" w:lineRule="atLeast"/>
        <w:ind w:left="375" w:right="150"/>
        <w:rPr>
          <w:rFonts w:ascii="Arial" w:hAnsi="Arial" w:cs="Arial"/>
          <w:color w:val="000000"/>
        </w:rPr>
      </w:pPr>
      <w:bookmarkStart w:id="35" w:name="ltWM_sena07_u1_Afri_as.0003"/>
      <w:bookmarkEnd w:id="35"/>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 xml:space="preserve">How could the Zulu proverb about feet that do not stumble apply to Mari </w:t>
      </w:r>
      <w:proofErr w:type="spellStart"/>
      <w:r>
        <w:rPr>
          <w:rFonts w:ascii="Arial" w:hAnsi="Arial" w:cs="Arial"/>
          <w:color w:val="000000"/>
        </w:rPr>
        <w:t>Djata</w:t>
      </w:r>
      <w:proofErr w:type="spellEnd"/>
      <w:r>
        <w:rPr>
          <w:rFonts w:ascii="Arial" w:hAnsi="Arial" w:cs="Arial"/>
          <w:color w:val="000000"/>
        </w:rPr>
        <w:t xml:space="preserve"> and his conflict?</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 xml:space="preserve">How does the </w:t>
      </w:r>
      <w:proofErr w:type="spellStart"/>
      <w:r>
        <w:rPr>
          <w:rFonts w:ascii="Arial" w:hAnsi="Arial" w:cs="Arial"/>
          <w:color w:val="000000"/>
        </w:rPr>
        <w:t>Jabo</w:t>
      </w:r>
      <w:proofErr w:type="spellEnd"/>
      <w:r>
        <w:rPr>
          <w:rFonts w:ascii="Arial" w:hAnsi="Arial" w:cs="Arial"/>
          <w:color w:val="000000"/>
        </w:rPr>
        <w:t xml:space="preserve"> proverb about lifting ants and elephants contrast with or contradict Mari </w:t>
      </w:r>
      <w:proofErr w:type="spellStart"/>
      <w:r>
        <w:rPr>
          <w:rFonts w:ascii="Arial" w:hAnsi="Arial" w:cs="Arial"/>
          <w:color w:val="000000"/>
        </w:rPr>
        <w:t>Djata’s</w:t>
      </w:r>
      <w:proofErr w:type="spellEnd"/>
      <w:r>
        <w:rPr>
          <w:rFonts w:ascii="Arial" w:hAnsi="Arial" w:cs="Arial"/>
          <w:color w:val="000000"/>
        </w:rPr>
        <w:t xml:space="preserve"> experiences?</w:t>
      </w:r>
    </w:p>
    <w:p w:rsidR="003541F2" w:rsidRDefault="003541F2" w:rsidP="003541F2">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Comparing Literary Works</w:t>
      </w:r>
    </w:p>
    <w:p w:rsidR="003541F2" w:rsidRDefault="003541F2" w:rsidP="003541F2">
      <w:pPr>
        <w:pStyle w:val="asses-text"/>
        <w:spacing w:before="30" w:beforeAutospacing="0" w:line="264" w:lineRule="atLeast"/>
        <w:ind w:left="375" w:right="150"/>
        <w:rPr>
          <w:rFonts w:ascii="Arial" w:hAnsi="Arial" w:cs="Arial"/>
          <w:color w:val="000000"/>
        </w:rPr>
      </w:pPr>
      <w:bookmarkStart w:id="36" w:name="ltWM_sena07_u1_Afri_as.0004"/>
      <w:bookmarkEnd w:id="36"/>
      <w:r>
        <w:rPr>
          <w:rStyle w:val="qnum-text"/>
          <w:rFonts w:ascii="Arial" w:hAnsi="Arial" w:cs="Arial"/>
          <w:b/>
          <w:bCs/>
          <w:color w:val="000000"/>
        </w:rPr>
        <w:t>4.</w:t>
      </w:r>
      <w:r>
        <w:rPr>
          <w:rStyle w:val="apple-converted-space"/>
          <w:rFonts w:ascii="Arial" w:hAnsi="Arial" w:cs="Arial"/>
          <w:b/>
          <w:bCs/>
          <w:color w:val="000000"/>
        </w:rPr>
        <w:t> </w:t>
      </w:r>
      <w:r>
        <w:rPr>
          <w:rFonts w:ascii="Arial" w:hAnsi="Arial" w:cs="Arial"/>
          <w:color w:val="000000"/>
        </w:rPr>
        <w:t>On a chart like the one below, list and explain at least two of the</w:t>
      </w:r>
      <w:r>
        <w:rPr>
          <w:rStyle w:val="apple-converted-space"/>
          <w:rFonts w:ascii="Arial" w:hAnsi="Arial" w:cs="Arial"/>
          <w:color w:val="000000"/>
        </w:rPr>
        <w:t> </w:t>
      </w:r>
      <w:proofErr w:type="spellStart"/>
      <w:r>
        <w:rPr>
          <w:rStyle w:val="emphasisitalic"/>
          <w:rFonts w:ascii="Arial" w:hAnsi="Arial" w:cs="Arial"/>
          <w:i/>
          <w:iCs/>
          <w:color w:val="000000"/>
        </w:rPr>
        <w:t>proverbs</w:t>
      </w:r>
      <w:r>
        <w:rPr>
          <w:rFonts w:ascii="Arial" w:hAnsi="Arial" w:cs="Arial"/>
          <w:color w:val="000000"/>
        </w:rPr>
        <w:t>that</w:t>
      </w:r>
      <w:proofErr w:type="spellEnd"/>
      <w:r>
        <w:rPr>
          <w:rFonts w:ascii="Arial" w:hAnsi="Arial" w:cs="Arial"/>
          <w:color w:val="000000"/>
        </w:rPr>
        <w:t xml:space="preserve"> appear in</w:t>
      </w:r>
      <w:r>
        <w:rPr>
          <w:rStyle w:val="apple-converted-space"/>
          <w:rFonts w:ascii="Arial" w:hAnsi="Arial" w:cs="Arial"/>
          <w:color w:val="000000"/>
        </w:rPr>
        <w:t> </w:t>
      </w:r>
      <w:proofErr w:type="spellStart"/>
      <w:r>
        <w:rPr>
          <w:rStyle w:val="emphasisitalic"/>
          <w:rFonts w:ascii="Arial" w:hAnsi="Arial" w:cs="Arial"/>
          <w:i/>
          <w:iCs/>
          <w:color w:val="000000"/>
        </w:rPr>
        <w:t>Sundiata</w:t>
      </w:r>
      <w:proofErr w:type="spellEnd"/>
      <w:r>
        <w:rPr>
          <w:rStyle w:val="emphasisitalic"/>
          <w:rFonts w:ascii="Arial" w:hAnsi="Arial" w:cs="Arial"/>
          <w:i/>
          <w:iCs/>
          <w:color w:val="000000"/>
        </w:rPr>
        <w:t>.</w:t>
      </w:r>
      <w:r>
        <w:rPr>
          <w:rStyle w:val="apple-converted-space"/>
          <w:rFonts w:ascii="Arial" w:hAnsi="Arial" w:cs="Arial"/>
          <w:color w:val="000000"/>
        </w:rPr>
        <w:t> </w:t>
      </w:r>
      <w:r>
        <w:rPr>
          <w:rFonts w:ascii="Arial" w:hAnsi="Arial" w:cs="Arial"/>
          <w:color w:val="000000"/>
        </w:rPr>
        <w:t xml:space="preserve">Also, indicate how they apply to Mari </w:t>
      </w:r>
      <w:proofErr w:type="spellStart"/>
      <w:r>
        <w:rPr>
          <w:rFonts w:ascii="Arial" w:hAnsi="Arial" w:cs="Arial"/>
          <w:color w:val="000000"/>
        </w:rPr>
        <w:t>Djata</w:t>
      </w:r>
      <w:proofErr w:type="spellEnd"/>
      <w:r>
        <w:rPr>
          <w:rFonts w:ascii="Arial" w:hAnsi="Arial" w:cs="Arial"/>
          <w:color w:val="000000"/>
        </w:rPr>
        <w:t xml:space="preserve"> and his situation.</w:t>
      </w:r>
    </w:p>
    <w:p w:rsidR="003541F2" w:rsidRDefault="003541F2" w:rsidP="003541F2">
      <w:pPr>
        <w:rPr>
          <w:rFonts w:ascii="Arial" w:hAnsi="Arial" w:cs="Arial"/>
          <w:color w:val="000000"/>
        </w:rPr>
      </w:pPr>
      <w:r>
        <w:rPr>
          <w:rFonts w:ascii="Arial" w:hAnsi="Arial" w:cs="Arial"/>
          <w:noProof/>
          <w:color w:val="000000"/>
        </w:rPr>
        <w:drawing>
          <wp:inline distT="0" distB="0" distL="0" distR="0">
            <wp:extent cx="3962400" cy="638175"/>
            <wp:effectExtent l="0" t="0" r="0" b="9525"/>
            <wp:docPr id="19" name="Picture 19" descr="https://www.pearsonsuccessnet.com/ebook/products/0-13-165192-7/lapl7058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pearsonsuccessnet.com/ebook/products/0-13-165192-7/lapl7058c0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62400" cy="638175"/>
                    </a:xfrm>
                    <a:prstGeom prst="rect">
                      <a:avLst/>
                    </a:prstGeom>
                    <a:noFill/>
                    <a:ln>
                      <a:noFill/>
                    </a:ln>
                  </pic:spPr>
                </pic:pic>
              </a:graphicData>
            </a:graphic>
          </wp:inline>
        </w:drawing>
      </w:r>
      <w:bookmarkStart w:id="37" w:name="ltWM_sena07_u1_Afri_as.0005"/>
      <w:bookmarkEnd w:id="37"/>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Fonts w:ascii="Arial" w:hAnsi="Arial" w:cs="Arial"/>
          <w:color w:val="000000"/>
        </w:rPr>
        <w:t>Choose three African proverbs about nature that you find the most thought-provoking or perceptive. Explain how the lessons they draw from nature apply to human experience.</w:t>
      </w:r>
    </w:p>
    <w:p w:rsidR="003541F2" w:rsidRDefault="003541F2" w:rsidP="003541F2">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Reading Strategy</w:t>
      </w:r>
    </w:p>
    <w:p w:rsidR="003541F2" w:rsidRDefault="003541F2" w:rsidP="003541F2">
      <w:pPr>
        <w:rPr>
          <w:rFonts w:ascii="Arial" w:hAnsi="Arial" w:cs="Arial"/>
          <w:color w:val="000000"/>
        </w:rPr>
      </w:pPr>
      <w:r>
        <w:rPr>
          <w:rStyle w:val="subsectionsubtitle"/>
          <w:rFonts w:ascii="Arial" w:hAnsi="Arial" w:cs="Arial"/>
          <w:b/>
          <w:bCs/>
          <w:color w:val="000000"/>
        </w:rPr>
        <w:t>Rereading for Clarification</w:t>
      </w:r>
      <w:bookmarkStart w:id="38" w:name="ltWM_sena07_u1_Afri_as.0006"/>
      <w:bookmarkEnd w:id="38"/>
    </w:p>
    <w:p w:rsidR="003541F2" w:rsidRDefault="003541F2" w:rsidP="003541F2">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Fonts w:ascii="Arial" w:hAnsi="Arial" w:cs="Arial"/>
          <w:color w:val="000000"/>
        </w:rPr>
        <w:t xml:space="preserve">The first paragraph of “The Lion’s </w:t>
      </w:r>
      <w:proofErr w:type="gramStart"/>
      <w:r>
        <w:rPr>
          <w:rFonts w:ascii="Arial" w:hAnsi="Arial" w:cs="Arial"/>
          <w:color w:val="000000"/>
        </w:rPr>
        <w:t>Awakening</w:t>
      </w:r>
      <w:proofErr w:type="gramEnd"/>
      <w:r>
        <w:rPr>
          <w:rFonts w:ascii="Arial" w:hAnsi="Arial" w:cs="Arial"/>
          <w:color w:val="000000"/>
        </w:rPr>
        <w:t xml:space="preserve">” reveals that the king’s will reserved the throne for Mari </w:t>
      </w:r>
      <w:proofErr w:type="spellStart"/>
      <w:r>
        <w:rPr>
          <w:rFonts w:ascii="Arial" w:hAnsi="Arial" w:cs="Arial"/>
          <w:color w:val="000000"/>
        </w:rPr>
        <w:t>Djata</w:t>
      </w:r>
      <w:proofErr w:type="spellEnd"/>
      <w:r>
        <w:rPr>
          <w:rFonts w:ascii="Arial" w:hAnsi="Arial" w:cs="Arial"/>
          <w:color w:val="000000"/>
        </w:rPr>
        <w:t>.</w:t>
      </w:r>
      <w:r>
        <w:rPr>
          <w:rStyle w:val="apple-converted-space"/>
          <w:rFonts w:ascii="Arial" w:hAnsi="Arial" w:cs="Arial"/>
          <w:color w:val="000000"/>
        </w:rPr>
        <w:t> </w:t>
      </w:r>
      <w:r>
        <w:rPr>
          <w:rStyle w:val="emphasisbold"/>
          <w:rFonts w:ascii="Arial" w:hAnsi="Arial" w:cs="Arial"/>
          <w:b/>
          <w:bCs/>
          <w:color w:val="000000"/>
        </w:rPr>
        <w:t>Reread</w:t>
      </w:r>
      <w:r>
        <w:rPr>
          <w:rStyle w:val="apple-converted-space"/>
          <w:rFonts w:ascii="Arial" w:hAnsi="Arial" w:cs="Arial"/>
          <w:color w:val="000000"/>
        </w:rPr>
        <w:t> </w:t>
      </w:r>
      <w:r>
        <w:rPr>
          <w:rFonts w:ascii="Arial" w:hAnsi="Arial" w:cs="Arial"/>
          <w:color w:val="000000"/>
        </w:rPr>
        <w:t xml:space="preserve">the first two paragraphs of that section. Which details explain why the king left Mari </w:t>
      </w:r>
      <w:proofErr w:type="spellStart"/>
      <w:r>
        <w:rPr>
          <w:rFonts w:ascii="Arial" w:hAnsi="Arial" w:cs="Arial"/>
          <w:color w:val="000000"/>
        </w:rPr>
        <w:t>Djata</w:t>
      </w:r>
      <w:proofErr w:type="spellEnd"/>
      <w:r>
        <w:rPr>
          <w:rFonts w:ascii="Arial" w:hAnsi="Arial" w:cs="Arial"/>
          <w:color w:val="000000"/>
        </w:rPr>
        <w:t xml:space="preserve"> the throne?</w:t>
      </w:r>
    </w:p>
    <w:p w:rsidR="003541F2" w:rsidRDefault="003541F2" w:rsidP="003541F2">
      <w:pPr>
        <w:pStyle w:val="asses-text"/>
        <w:spacing w:before="30" w:beforeAutospacing="0" w:line="264" w:lineRule="atLeast"/>
        <w:ind w:left="375" w:right="150"/>
        <w:rPr>
          <w:rFonts w:ascii="Arial" w:hAnsi="Arial" w:cs="Arial"/>
          <w:color w:val="000000"/>
        </w:rPr>
      </w:pPr>
      <w:bookmarkStart w:id="39" w:name="ltWM_sena07_u1_Afri_as.0007"/>
      <w:bookmarkEnd w:id="39"/>
      <w:r>
        <w:rPr>
          <w:rStyle w:val="qnum-text"/>
          <w:rFonts w:ascii="Arial" w:hAnsi="Arial" w:cs="Arial"/>
          <w:b/>
          <w:bCs/>
          <w:color w:val="000000"/>
        </w:rPr>
        <w:lastRenderedPageBreak/>
        <w:t>7.</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In the final paragraph of</w:t>
      </w:r>
      <w:r>
        <w:rPr>
          <w:rStyle w:val="apple-converted-space"/>
          <w:rFonts w:ascii="Arial" w:hAnsi="Arial" w:cs="Arial"/>
          <w:color w:val="000000"/>
        </w:rPr>
        <w:t> </w:t>
      </w:r>
      <w:proofErr w:type="spellStart"/>
      <w:r>
        <w:rPr>
          <w:rStyle w:val="emphasisitalic"/>
          <w:rFonts w:ascii="Arial" w:hAnsi="Arial" w:cs="Arial"/>
          <w:i/>
          <w:iCs/>
          <w:color w:val="000000"/>
        </w:rPr>
        <w:t>Sundiata</w:t>
      </w:r>
      <w:proofErr w:type="spellEnd"/>
      <w:r>
        <w:rPr>
          <w:rStyle w:val="emphasisitalic"/>
          <w:rFonts w:ascii="Arial" w:hAnsi="Arial" w:cs="Arial"/>
          <w:i/>
          <w:iCs/>
          <w:color w:val="000000"/>
        </w:rPr>
        <w:t>,</w:t>
      </w:r>
      <w:r>
        <w:rPr>
          <w:rStyle w:val="apple-converted-space"/>
          <w:rFonts w:ascii="Arial" w:hAnsi="Arial" w:cs="Arial"/>
          <w:color w:val="000000"/>
        </w:rPr>
        <w:t> </w:t>
      </w:r>
      <w:r>
        <w:rPr>
          <w:rFonts w:ascii="Arial" w:hAnsi="Arial" w:cs="Arial"/>
          <w:color w:val="000000"/>
        </w:rPr>
        <w:t xml:space="preserve">why does Mari </w:t>
      </w:r>
      <w:proofErr w:type="spellStart"/>
      <w:r>
        <w:rPr>
          <w:rFonts w:ascii="Arial" w:hAnsi="Arial" w:cs="Arial"/>
          <w:color w:val="000000"/>
        </w:rPr>
        <w:t>Djata</w:t>
      </w:r>
      <w:proofErr w:type="spellEnd"/>
      <w:r>
        <w:rPr>
          <w:rFonts w:ascii="Arial" w:hAnsi="Arial" w:cs="Arial"/>
          <w:color w:val="000000"/>
        </w:rPr>
        <w:t xml:space="preserve"> tear out the whole baobab tree?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Identify the passages that helped you answer this question.</w:t>
      </w:r>
    </w:p>
    <w:p w:rsidR="003541F2" w:rsidRDefault="003541F2" w:rsidP="003541F2">
      <w:pPr>
        <w:pStyle w:val="Heading3"/>
        <w:spacing w:before="75" w:beforeAutospacing="0" w:after="30" w:afterAutospacing="0" w:line="480" w:lineRule="atLeast"/>
        <w:ind w:left="150"/>
        <w:rPr>
          <w:rFonts w:ascii="Arial" w:hAnsi="Arial" w:cs="Arial"/>
          <w:b w:val="0"/>
          <w:bCs w:val="0"/>
          <w:color w:val="B30000"/>
        </w:rPr>
      </w:pPr>
      <w:r>
        <w:rPr>
          <w:rFonts w:ascii="Arial" w:hAnsi="Arial" w:cs="Arial"/>
          <w:b w:val="0"/>
          <w:bCs w:val="0"/>
          <w:color w:val="B30000"/>
        </w:rPr>
        <w:t>Extend Understanding</w:t>
      </w:r>
    </w:p>
    <w:p w:rsidR="003541F2" w:rsidRDefault="003541F2" w:rsidP="003541F2">
      <w:pPr>
        <w:pStyle w:val="asses-text"/>
        <w:spacing w:before="30" w:beforeAutospacing="0" w:line="264" w:lineRule="atLeast"/>
        <w:ind w:left="375" w:right="150"/>
        <w:rPr>
          <w:rFonts w:ascii="Arial" w:hAnsi="Arial" w:cs="Arial"/>
          <w:color w:val="000000"/>
        </w:rPr>
      </w:pPr>
      <w:bookmarkStart w:id="40" w:name="ltWM_sena07_u1_Afri_as.0008"/>
      <w:bookmarkEnd w:id="40"/>
      <w:r>
        <w:rPr>
          <w:rStyle w:val="qnum-text"/>
          <w:rFonts w:ascii="Arial" w:hAnsi="Arial" w:cs="Arial"/>
          <w:b/>
          <w:bCs/>
          <w:color w:val="000000"/>
        </w:rPr>
        <w:t>8.</w:t>
      </w:r>
      <w:r>
        <w:rPr>
          <w:rStyle w:val="apple-converted-space"/>
          <w:rFonts w:ascii="Arial" w:hAnsi="Arial" w:cs="Arial"/>
          <w:b/>
          <w:bCs/>
          <w:color w:val="000000"/>
        </w:rPr>
        <w:t> </w:t>
      </w:r>
      <w:r>
        <w:rPr>
          <w:rStyle w:val="emphasisbold"/>
          <w:rFonts w:ascii="Arial" w:hAnsi="Arial" w:cs="Arial"/>
          <w:b/>
          <w:bCs/>
          <w:color w:val="000000"/>
        </w:rPr>
        <w:t>Science Link:</w:t>
      </w:r>
      <w:r>
        <w:rPr>
          <w:rStyle w:val="apple-converted-space"/>
          <w:rFonts w:ascii="Arial" w:hAnsi="Arial" w:cs="Arial"/>
          <w:color w:val="000000"/>
        </w:rPr>
        <w:t> </w:t>
      </w:r>
      <w:r>
        <w:rPr>
          <w:rFonts w:ascii="Arial" w:hAnsi="Arial" w:cs="Arial"/>
          <w:color w:val="000000"/>
        </w:rPr>
        <w:t>What do</w:t>
      </w:r>
      <w:r>
        <w:rPr>
          <w:rStyle w:val="apple-converted-space"/>
          <w:rFonts w:ascii="Arial" w:hAnsi="Arial" w:cs="Arial"/>
          <w:color w:val="000000"/>
        </w:rPr>
        <w:t> </w:t>
      </w:r>
      <w:proofErr w:type="spellStart"/>
      <w:r>
        <w:rPr>
          <w:rStyle w:val="emphasisitalic"/>
          <w:rFonts w:ascii="Arial" w:hAnsi="Arial" w:cs="Arial"/>
          <w:i/>
          <w:iCs/>
          <w:color w:val="000000"/>
        </w:rPr>
        <w:t>Sundiata</w:t>
      </w:r>
      <w:proofErr w:type="spellEnd"/>
      <w:r>
        <w:rPr>
          <w:rStyle w:val="apple-converted-space"/>
          <w:rFonts w:ascii="Arial" w:hAnsi="Arial" w:cs="Arial"/>
          <w:color w:val="000000"/>
        </w:rPr>
        <w:t> </w:t>
      </w:r>
      <w:r>
        <w:rPr>
          <w:rFonts w:ascii="Arial" w:hAnsi="Arial" w:cs="Arial"/>
          <w:color w:val="000000"/>
        </w:rPr>
        <w:t>and the African proverbs suggest about the traditional African knowledge of nature? Explain.</w:t>
      </w:r>
    </w:p>
    <w:p w:rsidR="003541F2" w:rsidRDefault="003541F2" w:rsidP="003541F2"/>
    <w:sectPr w:rsidR="0035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59CE"/>
    <w:multiLevelType w:val="multilevel"/>
    <w:tmpl w:val="E844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31320"/>
    <w:multiLevelType w:val="multilevel"/>
    <w:tmpl w:val="D6C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A616A"/>
    <w:multiLevelType w:val="multilevel"/>
    <w:tmpl w:val="D5BA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F2"/>
    <w:rsid w:val="003541F2"/>
    <w:rsid w:val="00A6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050A-2C3A-4E91-BEA4-063B76E6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4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41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1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41F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541F2"/>
  </w:style>
  <w:style w:type="character" w:customStyle="1" w:styleId="emphasisitalic">
    <w:name w:val="emphasis_italic"/>
    <w:basedOn w:val="DefaultParagraphFont"/>
    <w:rsid w:val="003541F2"/>
  </w:style>
  <w:style w:type="paragraph" w:styleId="NormalWeb">
    <w:name w:val="Normal (Web)"/>
    <w:basedOn w:val="Normal"/>
    <w:uiPriority w:val="99"/>
    <w:semiHidden/>
    <w:unhideWhenUsed/>
    <w:rsid w:val="00354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354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1F2"/>
    <w:rPr>
      <w:color w:val="0000FF"/>
      <w:u w:val="single"/>
    </w:rPr>
  </w:style>
  <w:style w:type="character" w:customStyle="1" w:styleId="emphasisbold">
    <w:name w:val="emphasis_bold"/>
    <w:basedOn w:val="DefaultParagraphFont"/>
    <w:rsid w:val="003541F2"/>
  </w:style>
  <w:style w:type="paragraph" w:customStyle="1" w:styleId="poemline">
    <w:name w:val="poemline"/>
    <w:basedOn w:val="Normal"/>
    <w:rsid w:val="00354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3541F2"/>
  </w:style>
  <w:style w:type="character" w:customStyle="1" w:styleId="poemlineindentlevel">
    <w:name w:val="poemline_indentlevel_"/>
    <w:basedOn w:val="DefaultParagraphFont"/>
    <w:rsid w:val="003541F2"/>
  </w:style>
  <w:style w:type="paragraph" w:customStyle="1" w:styleId="asses-text">
    <w:name w:val="asses-text"/>
    <w:basedOn w:val="Normal"/>
    <w:rsid w:val="00354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3541F2"/>
  </w:style>
  <w:style w:type="character" w:customStyle="1" w:styleId="skillshead">
    <w:name w:val="skillshead"/>
    <w:basedOn w:val="DefaultParagraphFont"/>
    <w:rsid w:val="003541F2"/>
  </w:style>
  <w:style w:type="character" w:customStyle="1" w:styleId="emphasissmallcaps">
    <w:name w:val="emphasis_smallcaps"/>
    <w:basedOn w:val="DefaultParagraphFont"/>
    <w:rsid w:val="003541F2"/>
  </w:style>
  <w:style w:type="character" w:customStyle="1" w:styleId="emphasissmallcapsitalic">
    <w:name w:val="emphasis_smallcaps_italic"/>
    <w:basedOn w:val="DefaultParagraphFont"/>
    <w:rsid w:val="003541F2"/>
  </w:style>
  <w:style w:type="character" w:customStyle="1" w:styleId="emphasissmallcapsbold">
    <w:name w:val="emphasis_smallcaps_bold"/>
    <w:basedOn w:val="DefaultParagraphFont"/>
    <w:rsid w:val="003541F2"/>
  </w:style>
  <w:style w:type="character" w:customStyle="1" w:styleId="footnoteref">
    <w:name w:val="footnote_ref"/>
    <w:basedOn w:val="DefaultParagraphFont"/>
    <w:rsid w:val="003541F2"/>
  </w:style>
  <w:style w:type="character" w:customStyle="1" w:styleId="progressreadingcheck">
    <w:name w:val="progress_reading.check"/>
    <w:basedOn w:val="DefaultParagraphFont"/>
    <w:rsid w:val="003541F2"/>
  </w:style>
  <w:style w:type="character" w:customStyle="1" w:styleId="progressliteraryanalysis">
    <w:name w:val="progress_literary.analysis"/>
    <w:basedOn w:val="DefaultParagraphFont"/>
    <w:rsid w:val="003541F2"/>
  </w:style>
  <w:style w:type="character" w:customStyle="1" w:styleId="progressreadingstrategy">
    <w:name w:val="progress_reading.strategy"/>
    <w:basedOn w:val="DefaultParagraphFont"/>
    <w:rsid w:val="003541F2"/>
  </w:style>
  <w:style w:type="character" w:customStyle="1" w:styleId="pdflink">
    <w:name w:val="pdflink"/>
    <w:basedOn w:val="DefaultParagraphFont"/>
    <w:rsid w:val="003541F2"/>
  </w:style>
  <w:style w:type="paragraph" w:customStyle="1" w:styleId="defaultpara">
    <w:name w:val="defaultpara"/>
    <w:basedOn w:val="Normal"/>
    <w:rsid w:val="00354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nline">
    <w:name w:val="goonline"/>
    <w:basedOn w:val="DefaultParagraphFont"/>
    <w:rsid w:val="003541F2"/>
  </w:style>
  <w:style w:type="character" w:customStyle="1" w:styleId="subsectionsubtitle">
    <w:name w:val="subsectionsubtitle"/>
    <w:basedOn w:val="DefaultParagraphFont"/>
    <w:rsid w:val="0035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3789">
      <w:bodyDiv w:val="1"/>
      <w:marLeft w:val="0"/>
      <w:marRight w:val="0"/>
      <w:marTop w:val="0"/>
      <w:marBottom w:val="0"/>
      <w:divBdr>
        <w:top w:val="none" w:sz="0" w:space="0" w:color="auto"/>
        <w:left w:val="none" w:sz="0" w:space="0" w:color="auto"/>
        <w:bottom w:val="none" w:sz="0" w:space="0" w:color="auto"/>
        <w:right w:val="none" w:sz="0" w:space="0" w:color="auto"/>
      </w:divBdr>
      <w:divsChild>
        <w:div w:id="404257500">
          <w:marLeft w:val="0"/>
          <w:marRight w:val="0"/>
          <w:marTop w:val="0"/>
          <w:marBottom w:val="0"/>
          <w:divBdr>
            <w:top w:val="none" w:sz="0" w:space="0" w:color="auto"/>
            <w:left w:val="none" w:sz="0" w:space="0" w:color="auto"/>
            <w:bottom w:val="none" w:sz="0" w:space="0" w:color="auto"/>
            <w:right w:val="none" w:sz="0" w:space="0" w:color="auto"/>
          </w:divBdr>
          <w:divsChild>
            <w:div w:id="693966256">
              <w:marLeft w:val="0"/>
              <w:marRight w:val="0"/>
              <w:marTop w:val="0"/>
              <w:marBottom w:val="0"/>
              <w:divBdr>
                <w:top w:val="none" w:sz="0" w:space="0" w:color="auto"/>
                <w:left w:val="none" w:sz="0" w:space="0" w:color="auto"/>
                <w:bottom w:val="none" w:sz="0" w:space="0" w:color="auto"/>
                <w:right w:val="none" w:sz="0" w:space="0" w:color="auto"/>
              </w:divBdr>
              <w:divsChild>
                <w:div w:id="7966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5895">
      <w:bodyDiv w:val="1"/>
      <w:marLeft w:val="0"/>
      <w:marRight w:val="0"/>
      <w:marTop w:val="0"/>
      <w:marBottom w:val="0"/>
      <w:divBdr>
        <w:top w:val="none" w:sz="0" w:space="0" w:color="auto"/>
        <w:left w:val="none" w:sz="0" w:space="0" w:color="auto"/>
        <w:bottom w:val="none" w:sz="0" w:space="0" w:color="auto"/>
        <w:right w:val="none" w:sz="0" w:space="0" w:color="auto"/>
      </w:divBdr>
      <w:divsChild>
        <w:div w:id="363406975">
          <w:marLeft w:val="0"/>
          <w:marRight w:val="0"/>
          <w:marTop w:val="0"/>
          <w:marBottom w:val="150"/>
          <w:divBdr>
            <w:top w:val="none" w:sz="0" w:space="0" w:color="auto"/>
            <w:left w:val="none" w:sz="0" w:space="0" w:color="auto"/>
            <w:bottom w:val="none" w:sz="0" w:space="0" w:color="auto"/>
            <w:right w:val="none" w:sz="0" w:space="0" w:color="auto"/>
          </w:divBdr>
        </w:div>
        <w:div w:id="1547598610">
          <w:marLeft w:val="0"/>
          <w:marRight w:val="0"/>
          <w:marTop w:val="0"/>
          <w:marBottom w:val="225"/>
          <w:divBdr>
            <w:top w:val="none" w:sz="0" w:space="0" w:color="auto"/>
            <w:left w:val="none" w:sz="0" w:space="0" w:color="auto"/>
            <w:bottom w:val="none" w:sz="0" w:space="0" w:color="auto"/>
            <w:right w:val="none" w:sz="0" w:space="0" w:color="auto"/>
          </w:divBdr>
        </w:div>
        <w:div w:id="124811363">
          <w:marLeft w:val="0"/>
          <w:marRight w:val="0"/>
          <w:marTop w:val="0"/>
          <w:marBottom w:val="225"/>
          <w:divBdr>
            <w:top w:val="none" w:sz="0" w:space="0" w:color="auto"/>
            <w:left w:val="none" w:sz="0" w:space="0" w:color="auto"/>
            <w:bottom w:val="none" w:sz="0" w:space="0" w:color="auto"/>
            <w:right w:val="none" w:sz="0" w:space="0" w:color="auto"/>
          </w:divBdr>
        </w:div>
        <w:div w:id="530992427">
          <w:marLeft w:val="0"/>
          <w:marRight w:val="0"/>
          <w:marTop w:val="0"/>
          <w:marBottom w:val="225"/>
          <w:divBdr>
            <w:top w:val="none" w:sz="0" w:space="0" w:color="auto"/>
            <w:left w:val="none" w:sz="0" w:space="0" w:color="auto"/>
            <w:bottom w:val="none" w:sz="0" w:space="0" w:color="auto"/>
            <w:right w:val="none" w:sz="0" w:space="0" w:color="auto"/>
          </w:divBdr>
        </w:div>
        <w:div w:id="194973497">
          <w:marLeft w:val="0"/>
          <w:marRight w:val="0"/>
          <w:marTop w:val="0"/>
          <w:marBottom w:val="225"/>
          <w:divBdr>
            <w:top w:val="none" w:sz="0" w:space="0" w:color="auto"/>
            <w:left w:val="none" w:sz="0" w:space="0" w:color="auto"/>
            <w:bottom w:val="none" w:sz="0" w:space="0" w:color="auto"/>
            <w:right w:val="none" w:sz="0" w:space="0" w:color="auto"/>
          </w:divBdr>
        </w:div>
      </w:divsChild>
    </w:div>
    <w:div w:id="734857626">
      <w:bodyDiv w:val="1"/>
      <w:marLeft w:val="0"/>
      <w:marRight w:val="0"/>
      <w:marTop w:val="0"/>
      <w:marBottom w:val="0"/>
      <w:divBdr>
        <w:top w:val="none" w:sz="0" w:space="0" w:color="auto"/>
        <w:left w:val="none" w:sz="0" w:space="0" w:color="auto"/>
        <w:bottom w:val="none" w:sz="0" w:space="0" w:color="auto"/>
        <w:right w:val="none" w:sz="0" w:space="0" w:color="auto"/>
      </w:divBdr>
      <w:divsChild>
        <w:div w:id="1482044020">
          <w:marLeft w:val="0"/>
          <w:marRight w:val="0"/>
          <w:marTop w:val="0"/>
          <w:marBottom w:val="0"/>
          <w:divBdr>
            <w:top w:val="none" w:sz="0" w:space="0" w:color="auto"/>
            <w:left w:val="none" w:sz="0" w:space="0" w:color="auto"/>
            <w:bottom w:val="none" w:sz="0" w:space="0" w:color="auto"/>
            <w:right w:val="none" w:sz="0" w:space="0" w:color="auto"/>
          </w:divBdr>
          <w:divsChild>
            <w:div w:id="648677759">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8230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ch1_s13_2.html" TargetMode="External"/><Relationship Id="rId13" Type="http://schemas.openxmlformats.org/officeDocument/2006/relationships/hyperlink" Target="javascript:openCrossRef('ch1_s13_2.html" TargetMode="External"/><Relationship Id="rId18" Type="http://schemas.openxmlformats.org/officeDocument/2006/relationships/image" Target="media/image4.gif"/><Relationship Id="rId26" Type="http://schemas.openxmlformats.org/officeDocument/2006/relationships/image" Target="media/image6.gif"/><Relationship Id="rId39" Type="http://schemas.openxmlformats.org/officeDocument/2006/relationships/hyperlink" Target="javascript:openCrossRef('../bm/fa_hu1afri0007.html')"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javascript:openCrossRef('../bm/ltWM_sena07_u1_Afri_p.0009.html')" TargetMode="External"/><Relationship Id="rId42"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javascript:openCrossRef('ch1_s13_2.html" TargetMode="External"/><Relationship Id="rId17" Type="http://schemas.openxmlformats.org/officeDocument/2006/relationships/image" Target="media/image3.gif"/><Relationship Id="rId25" Type="http://schemas.openxmlformats.org/officeDocument/2006/relationships/hyperlink" Target="javascript:openCrossRef('../bm/ltWM_sena07_u1_Afri_p.0003.html')" TargetMode="External"/><Relationship Id="rId33" Type="http://schemas.openxmlformats.org/officeDocument/2006/relationships/hyperlink" Target="javascript:openCrossRef('../bm/ltWM_sena07_u1_Afri_p.0008.html')" TargetMode="External"/><Relationship Id="rId38" Type="http://schemas.openxmlformats.org/officeDocument/2006/relationships/hyperlink" Target="javascript:openCrossRef('../bm/ltWM_sena07_u1_Afri_p.0011.html')" TargetMode="External"/><Relationship Id="rId2" Type="http://schemas.openxmlformats.org/officeDocument/2006/relationships/styles" Target="styles.xml"/><Relationship Id="rId16" Type="http://schemas.openxmlformats.org/officeDocument/2006/relationships/hyperlink" Target="https://www.pearsonsuccessnet.com/snpapp/iText/products/0-13-165192-7/ch1/ch1_s13_2.html" TargetMode="External"/><Relationship Id="rId20" Type="http://schemas.openxmlformats.org/officeDocument/2006/relationships/hyperlink" Target="javascript:openCrossRef('../bm/ltWM_sena07_u1_Afri_p.0002.html')" TargetMode="External"/><Relationship Id="rId29" Type="http://schemas.openxmlformats.org/officeDocument/2006/relationships/hyperlink" Target="javascript:openCrossRef('../bm/ltWM_sena07_u1_Afri_p.0006.html')" TargetMode="External"/><Relationship Id="rId41" Type="http://schemas.openxmlformats.org/officeDocument/2006/relationships/hyperlink" Target="http://www.phschool.com/webcodes10/index.cfm?fuseaction=home.gotoWebCode&amp;wcprefix=eta&amp;wcsuffix=6110" TargetMode="External"/><Relationship Id="rId1" Type="http://schemas.openxmlformats.org/officeDocument/2006/relationships/numbering" Target="numbering.xml"/><Relationship Id="rId6" Type="http://schemas.openxmlformats.org/officeDocument/2006/relationships/hyperlink" Target="javascript:openHTML('ssaudio_hnaines.html')" TargetMode="External"/><Relationship Id="rId11" Type="http://schemas.openxmlformats.org/officeDocument/2006/relationships/hyperlink" Target="javascript:openCrossRef('ch1_s13_2.html" TargetMode="External"/><Relationship Id="rId24" Type="http://schemas.openxmlformats.org/officeDocument/2006/relationships/hyperlink" Target="javascript:openCrossRef('../bm/fa_hu1afri0004.html')" TargetMode="External"/><Relationship Id="rId32" Type="http://schemas.openxmlformats.org/officeDocument/2006/relationships/hyperlink" Target="javascript:openCrossRef('../bm/fa_hu1afri0006.html')" TargetMode="External"/><Relationship Id="rId37" Type="http://schemas.openxmlformats.org/officeDocument/2006/relationships/image" Target="media/image7.gif"/><Relationship Id="rId40" Type="http://schemas.openxmlformats.org/officeDocument/2006/relationships/hyperlink" Target="javascript:openCrossRef('../bm/ltWM_sena07_u1_Afri_p.0012.html')" TargetMode="External"/><Relationship Id="rId45" Type="http://schemas.openxmlformats.org/officeDocument/2006/relationships/theme" Target="theme/theme1.xml"/><Relationship Id="rId5" Type="http://schemas.openxmlformats.org/officeDocument/2006/relationships/hyperlink" Target="javascript:openHTML('ssaudio_hafries.html')" TargetMode="External"/><Relationship Id="rId15" Type="http://schemas.openxmlformats.org/officeDocument/2006/relationships/image" Target="media/image2.gif"/><Relationship Id="rId23" Type="http://schemas.openxmlformats.org/officeDocument/2006/relationships/hyperlink" Target="javascript:openCrossRef('../bm/fa_hu1afri0003.html')" TargetMode="External"/><Relationship Id="rId28" Type="http://schemas.openxmlformats.org/officeDocument/2006/relationships/hyperlink" Target="javascript:openCrossRef('../bm/ltWM_sena07_u1_Afri_p.0005.html')" TargetMode="External"/><Relationship Id="rId36" Type="http://schemas.openxmlformats.org/officeDocument/2006/relationships/hyperlink" Target="javascript:openPDF('wm1_plwm_p139.pdf')" TargetMode="External"/><Relationship Id="rId10" Type="http://schemas.openxmlformats.org/officeDocument/2006/relationships/hyperlink" Target="javascript:openCrossRef('ch1_s13_2.html" TargetMode="External"/><Relationship Id="rId19" Type="http://schemas.openxmlformats.org/officeDocument/2006/relationships/hyperlink" Target="javascript:openCrossRef('../bm/fa_hu1afri0001.html')" TargetMode="External"/><Relationship Id="rId31" Type="http://schemas.openxmlformats.org/officeDocument/2006/relationships/hyperlink" Target="javascript:openCrossRef('../bm/fa_hu1afri0005.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openCrossRef('ch1_s13_2.html" TargetMode="External"/><Relationship Id="rId14" Type="http://schemas.openxmlformats.org/officeDocument/2006/relationships/hyperlink" Target="https://www.pearsonsuccessnet.com/snpapp/iText/products/0-13-165192-7/ch1/ch1_s13_0.html" TargetMode="External"/><Relationship Id="rId22" Type="http://schemas.openxmlformats.org/officeDocument/2006/relationships/hyperlink" Target="javascript:openCrossRef('../bm/fa_hu1afri0002.html')" TargetMode="External"/><Relationship Id="rId27" Type="http://schemas.openxmlformats.org/officeDocument/2006/relationships/hyperlink" Target="javascript:openCrossRef('../bm/ltWM_sena07_u1_Afri_p.0004.html')" TargetMode="External"/><Relationship Id="rId30" Type="http://schemas.openxmlformats.org/officeDocument/2006/relationships/hyperlink" Target="javascript:openCrossRef('../bm/ltWM_sena07_u1_Afri_p.0007.html')" TargetMode="External"/><Relationship Id="rId35" Type="http://schemas.openxmlformats.org/officeDocument/2006/relationships/hyperlink" Target="javascript:openCrossRef('../bm/ltWM_sena07_u1_Afri_p.0010.html')" TargetMode="External"/><Relationship Id="rId43"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4438</Words>
  <Characters>25297</Characters>
  <Application>Microsoft Office Word</Application>
  <DocSecurity>0</DocSecurity>
  <Lines>210</Lines>
  <Paragraphs>59</Paragraphs>
  <ScaleCrop>false</ScaleCrop>
  <Company>Cobb County School District</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2016-10-03T19:02:00Z</dcterms:created>
  <dcterms:modified xsi:type="dcterms:W3CDTF">2016-10-03T19:05:00Z</dcterms:modified>
</cp:coreProperties>
</file>